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3A" w:rsidRDefault="00031B3A">
      <w:pPr>
        <w:widowControl/>
        <w:jc w:val="left"/>
        <w:rPr>
          <w:b/>
          <w:sz w:val="32"/>
          <w:szCs w:val="32"/>
        </w:rPr>
      </w:pPr>
    </w:p>
    <w:p w:rsidR="00031B3A" w:rsidRPr="00031B3A" w:rsidRDefault="00031B3A" w:rsidP="00031B3A">
      <w:pPr>
        <w:widowControl/>
        <w:jc w:val="center"/>
        <w:rPr>
          <w:b/>
          <w:sz w:val="32"/>
          <w:szCs w:val="32"/>
        </w:rPr>
      </w:pPr>
      <w:r w:rsidRPr="00031B3A">
        <w:rPr>
          <w:rFonts w:hint="eastAsia"/>
          <w:b/>
          <w:sz w:val="32"/>
          <w:szCs w:val="32"/>
        </w:rPr>
        <w:t>目</w:t>
      </w:r>
      <w:r>
        <w:rPr>
          <w:rFonts w:hint="eastAsia"/>
          <w:b/>
          <w:sz w:val="32"/>
          <w:szCs w:val="32"/>
        </w:rPr>
        <w:t xml:space="preserve">  </w:t>
      </w:r>
      <w:r w:rsidRPr="00031B3A">
        <w:rPr>
          <w:rFonts w:hint="eastAsia"/>
          <w:b/>
          <w:sz w:val="32"/>
          <w:szCs w:val="32"/>
        </w:rPr>
        <w:t>录</w:t>
      </w:r>
    </w:p>
    <w:p w:rsidR="007B6E6F" w:rsidRPr="007B6E6F" w:rsidRDefault="00401498" w:rsidP="007B6E6F">
      <w:pPr>
        <w:pStyle w:val="10"/>
        <w:tabs>
          <w:tab w:val="right" w:leader="dot" w:pos="8296"/>
        </w:tabs>
        <w:spacing w:line="360" w:lineRule="auto"/>
        <w:rPr>
          <w:noProof/>
          <w:sz w:val="24"/>
          <w:szCs w:val="24"/>
        </w:rPr>
      </w:pPr>
      <w:r w:rsidRPr="007B6E6F">
        <w:rPr>
          <w:sz w:val="24"/>
          <w:szCs w:val="24"/>
        </w:rPr>
        <w:fldChar w:fldCharType="begin"/>
      </w:r>
      <w:r w:rsidR="007B6E6F" w:rsidRPr="007B6E6F">
        <w:rPr>
          <w:sz w:val="24"/>
          <w:szCs w:val="24"/>
        </w:rPr>
        <w:instrText xml:space="preserve"> TOC \o "1-1" \h \z \u </w:instrText>
      </w:r>
      <w:r w:rsidRPr="007B6E6F">
        <w:rPr>
          <w:sz w:val="24"/>
          <w:szCs w:val="24"/>
        </w:rPr>
        <w:fldChar w:fldCharType="separate"/>
      </w:r>
      <w:hyperlink w:anchor="_Toc89871316" w:history="1">
        <w:r w:rsidR="007B6E6F" w:rsidRPr="007B6E6F">
          <w:rPr>
            <w:rStyle w:val="a7"/>
            <w:noProof/>
            <w:sz w:val="24"/>
            <w:szCs w:val="24"/>
          </w:rPr>
          <w:t>1.</w:t>
        </w:r>
        <w:r w:rsidR="007B6E6F" w:rsidRPr="007B6E6F">
          <w:rPr>
            <w:rStyle w:val="a7"/>
            <w:rFonts w:hint="eastAsia"/>
            <w:noProof/>
            <w:sz w:val="24"/>
            <w:szCs w:val="24"/>
          </w:rPr>
          <w:t>高新技术企业认定</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_Toc89871316 \h </w:instrText>
        </w:r>
        <w:r w:rsidRPr="007B6E6F">
          <w:rPr>
            <w:noProof/>
            <w:webHidden/>
            <w:sz w:val="24"/>
            <w:szCs w:val="24"/>
          </w:rPr>
        </w:r>
        <w:r w:rsidRPr="007B6E6F">
          <w:rPr>
            <w:noProof/>
            <w:webHidden/>
            <w:sz w:val="24"/>
            <w:szCs w:val="24"/>
          </w:rPr>
          <w:fldChar w:fldCharType="separate"/>
        </w:r>
        <w:r w:rsidR="001071BC">
          <w:rPr>
            <w:noProof/>
            <w:webHidden/>
            <w:sz w:val="24"/>
            <w:szCs w:val="24"/>
          </w:rPr>
          <w:t>1</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17" w:history="1">
        <w:r w:rsidR="007B6E6F" w:rsidRPr="007B6E6F">
          <w:rPr>
            <w:rStyle w:val="a7"/>
            <w:noProof/>
            <w:sz w:val="24"/>
            <w:szCs w:val="24"/>
          </w:rPr>
          <w:t>2.</w:t>
        </w:r>
        <w:r w:rsidR="007B6E6F" w:rsidRPr="007B6E6F">
          <w:rPr>
            <w:rStyle w:val="a7"/>
            <w:rFonts w:hint="eastAsia"/>
            <w:noProof/>
            <w:sz w:val="24"/>
            <w:szCs w:val="24"/>
          </w:rPr>
          <w:t>广东省工程技术研究中心</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_Toc89871317 \h </w:instrText>
        </w:r>
        <w:r w:rsidRPr="007B6E6F">
          <w:rPr>
            <w:noProof/>
            <w:webHidden/>
            <w:sz w:val="24"/>
            <w:szCs w:val="24"/>
          </w:rPr>
        </w:r>
        <w:r w:rsidRPr="007B6E6F">
          <w:rPr>
            <w:noProof/>
            <w:webHidden/>
            <w:sz w:val="24"/>
            <w:szCs w:val="24"/>
          </w:rPr>
          <w:fldChar w:fldCharType="separate"/>
        </w:r>
        <w:r w:rsidR="001071BC">
          <w:rPr>
            <w:noProof/>
            <w:webHidden/>
            <w:sz w:val="24"/>
            <w:szCs w:val="24"/>
          </w:rPr>
          <w:t>3</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18" w:history="1">
        <w:r w:rsidR="007B6E6F" w:rsidRPr="007B6E6F">
          <w:rPr>
            <w:rStyle w:val="a7"/>
            <w:noProof/>
            <w:sz w:val="24"/>
            <w:szCs w:val="24"/>
          </w:rPr>
          <w:t>3.</w:t>
        </w:r>
        <w:r w:rsidR="007B6E6F" w:rsidRPr="007B6E6F">
          <w:rPr>
            <w:rStyle w:val="a7"/>
            <w:rFonts w:hint="eastAsia"/>
            <w:noProof/>
            <w:sz w:val="24"/>
            <w:szCs w:val="24"/>
          </w:rPr>
          <w:t>佛山市工程技术研究中心</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_Toc89871318 \h </w:instrText>
        </w:r>
        <w:r w:rsidRPr="007B6E6F">
          <w:rPr>
            <w:noProof/>
            <w:webHidden/>
            <w:sz w:val="24"/>
            <w:szCs w:val="24"/>
          </w:rPr>
        </w:r>
        <w:r w:rsidRPr="007B6E6F">
          <w:rPr>
            <w:noProof/>
            <w:webHidden/>
            <w:sz w:val="24"/>
            <w:szCs w:val="24"/>
          </w:rPr>
          <w:fldChar w:fldCharType="separate"/>
        </w:r>
        <w:r w:rsidR="001071BC">
          <w:rPr>
            <w:noProof/>
            <w:webHidden/>
            <w:sz w:val="24"/>
            <w:szCs w:val="24"/>
          </w:rPr>
          <w:t>5</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19" w:history="1">
        <w:r w:rsidR="007B6E6F" w:rsidRPr="007B6E6F">
          <w:rPr>
            <w:rStyle w:val="a7"/>
            <w:noProof/>
            <w:sz w:val="24"/>
            <w:szCs w:val="24"/>
          </w:rPr>
          <w:t>4.</w:t>
        </w:r>
        <w:r w:rsidR="007B6E6F" w:rsidRPr="007B6E6F">
          <w:rPr>
            <w:rStyle w:val="a7"/>
            <w:rFonts w:hint="eastAsia"/>
            <w:noProof/>
            <w:sz w:val="24"/>
            <w:szCs w:val="24"/>
          </w:rPr>
          <w:t>南海区工程技术研究中心</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_Toc89871319 \h </w:instrText>
        </w:r>
        <w:r w:rsidRPr="007B6E6F">
          <w:rPr>
            <w:noProof/>
            <w:webHidden/>
            <w:sz w:val="24"/>
            <w:szCs w:val="24"/>
          </w:rPr>
        </w:r>
        <w:r w:rsidRPr="007B6E6F">
          <w:rPr>
            <w:noProof/>
            <w:webHidden/>
            <w:sz w:val="24"/>
            <w:szCs w:val="24"/>
          </w:rPr>
          <w:fldChar w:fldCharType="separate"/>
        </w:r>
        <w:r w:rsidR="001071BC">
          <w:rPr>
            <w:noProof/>
            <w:webHidden/>
            <w:sz w:val="24"/>
            <w:szCs w:val="24"/>
          </w:rPr>
          <w:t>7</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0" w:history="1">
        <w:r w:rsidR="007B6E6F" w:rsidRPr="007B6E6F">
          <w:rPr>
            <w:rStyle w:val="a7"/>
            <w:noProof/>
            <w:sz w:val="24"/>
            <w:szCs w:val="24"/>
          </w:rPr>
          <w:t>5.</w:t>
        </w:r>
        <w:r w:rsidR="007B6E6F" w:rsidRPr="007B6E6F">
          <w:rPr>
            <w:rStyle w:val="a7"/>
            <w:rFonts w:hint="eastAsia"/>
            <w:noProof/>
            <w:sz w:val="24"/>
            <w:szCs w:val="24"/>
          </w:rPr>
          <w:t>广东省企业技术中心</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_Toc89871320 \h </w:instrText>
        </w:r>
        <w:r w:rsidRPr="007B6E6F">
          <w:rPr>
            <w:noProof/>
            <w:webHidden/>
            <w:sz w:val="24"/>
            <w:szCs w:val="24"/>
          </w:rPr>
        </w:r>
        <w:r w:rsidRPr="007B6E6F">
          <w:rPr>
            <w:noProof/>
            <w:webHidden/>
            <w:sz w:val="24"/>
            <w:szCs w:val="24"/>
          </w:rPr>
          <w:fldChar w:fldCharType="separate"/>
        </w:r>
        <w:r w:rsidR="001071BC">
          <w:rPr>
            <w:noProof/>
            <w:webHidden/>
            <w:sz w:val="24"/>
            <w:szCs w:val="24"/>
          </w:rPr>
          <w:t>9</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1" w:history="1">
        <w:r w:rsidR="007B6E6F" w:rsidRPr="007B6E6F">
          <w:rPr>
            <w:rStyle w:val="a7"/>
            <w:noProof/>
            <w:sz w:val="24"/>
            <w:szCs w:val="24"/>
          </w:rPr>
          <w:t>6.</w:t>
        </w:r>
        <w:r w:rsidR="007B6E6F" w:rsidRPr="007B6E6F">
          <w:rPr>
            <w:rStyle w:val="a7"/>
            <w:rFonts w:hint="eastAsia"/>
            <w:noProof/>
            <w:sz w:val="24"/>
            <w:szCs w:val="24"/>
          </w:rPr>
          <w:t>佛山市市级企业技术中心</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_Toc89871321 \h </w:instrText>
        </w:r>
        <w:r w:rsidRPr="007B6E6F">
          <w:rPr>
            <w:noProof/>
            <w:webHidden/>
            <w:sz w:val="24"/>
            <w:szCs w:val="24"/>
          </w:rPr>
        </w:r>
        <w:r w:rsidRPr="007B6E6F">
          <w:rPr>
            <w:noProof/>
            <w:webHidden/>
            <w:sz w:val="24"/>
            <w:szCs w:val="24"/>
          </w:rPr>
          <w:fldChar w:fldCharType="separate"/>
        </w:r>
        <w:r w:rsidR="001071BC">
          <w:rPr>
            <w:noProof/>
            <w:webHidden/>
            <w:sz w:val="24"/>
            <w:szCs w:val="24"/>
          </w:rPr>
          <w:t>11</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2" w:history="1">
        <w:r w:rsidR="007B6E6F" w:rsidRPr="007B6E6F">
          <w:rPr>
            <w:rStyle w:val="a7"/>
            <w:noProof/>
            <w:sz w:val="24"/>
            <w:szCs w:val="24"/>
          </w:rPr>
          <w:t>7.</w:t>
        </w:r>
        <w:r w:rsidR="007B6E6F" w:rsidRPr="007B6E6F">
          <w:rPr>
            <w:rStyle w:val="a7"/>
            <w:rFonts w:hint="eastAsia"/>
            <w:noProof/>
            <w:sz w:val="24"/>
            <w:szCs w:val="24"/>
          </w:rPr>
          <w:t>广东省重点商标保护名录</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_Toc89871322 \h </w:instrText>
        </w:r>
        <w:r w:rsidRPr="007B6E6F">
          <w:rPr>
            <w:noProof/>
            <w:webHidden/>
            <w:sz w:val="24"/>
            <w:szCs w:val="24"/>
          </w:rPr>
        </w:r>
        <w:r w:rsidRPr="007B6E6F">
          <w:rPr>
            <w:noProof/>
            <w:webHidden/>
            <w:sz w:val="24"/>
            <w:szCs w:val="24"/>
          </w:rPr>
          <w:fldChar w:fldCharType="separate"/>
        </w:r>
        <w:r w:rsidR="001071BC">
          <w:rPr>
            <w:noProof/>
            <w:webHidden/>
            <w:sz w:val="24"/>
            <w:szCs w:val="24"/>
          </w:rPr>
          <w:t>13</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3" w:history="1">
        <w:r w:rsidR="007B6E6F" w:rsidRPr="007B6E6F">
          <w:rPr>
            <w:rStyle w:val="a7"/>
            <w:noProof/>
            <w:sz w:val="24"/>
            <w:szCs w:val="24"/>
          </w:rPr>
          <w:t>8.</w:t>
        </w:r>
        <w:r w:rsidR="007B6E6F" w:rsidRPr="007B6E6F">
          <w:rPr>
            <w:rStyle w:val="a7"/>
            <w:rFonts w:hint="eastAsia"/>
            <w:noProof/>
            <w:sz w:val="24"/>
            <w:szCs w:val="24"/>
          </w:rPr>
          <w:t>工信部绿色设计产品</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_Toc89871323 \h </w:instrText>
        </w:r>
        <w:r w:rsidRPr="007B6E6F">
          <w:rPr>
            <w:noProof/>
            <w:webHidden/>
            <w:sz w:val="24"/>
            <w:szCs w:val="24"/>
          </w:rPr>
        </w:r>
        <w:r w:rsidRPr="007B6E6F">
          <w:rPr>
            <w:noProof/>
            <w:webHidden/>
            <w:sz w:val="24"/>
            <w:szCs w:val="24"/>
          </w:rPr>
          <w:fldChar w:fldCharType="separate"/>
        </w:r>
        <w:r w:rsidR="001071BC">
          <w:rPr>
            <w:noProof/>
            <w:webHidden/>
            <w:sz w:val="24"/>
            <w:szCs w:val="24"/>
          </w:rPr>
          <w:t>15</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5" w:history="1">
        <w:r w:rsidR="001071BC">
          <w:rPr>
            <w:rStyle w:val="a7"/>
            <w:rFonts w:hint="eastAsia"/>
            <w:noProof/>
            <w:sz w:val="24"/>
            <w:szCs w:val="24"/>
          </w:rPr>
          <w:t>9</w:t>
        </w:r>
        <w:r w:rsidR="007B6E6F" w:rsidRPr="007B6E6F">
          <w:rPr>
            <w:rStyle w:val="a7"/>
            <w:noProof/>
            <w:sz w:val="24"/>
            <w:szCs w:val="24"/>
          </w:rPr>
          <w:t>.</w:t>
        </w:r>
        <w:r w:rsidR="007B6E6F" w:rsidRPr="007B6E6F">
          <w:rPr>
            <w:rStyle w:val="a7"/>
            <w:rFonts w:hint="eastAsia"/>
            <w:noProof/>
            <w:sz w:val="24"/>
            <w:szCs w:val="24"/>
          </w:rPr>
          <w:t>清洁生产</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_Toc89871325 \h </w:instrText>
        </w:r>
        <w:r w:rsidRPr="007B6E6F">
          <w:rPr>
            <w:noProof/>
            <w:webHidden/>
            <w:sz w:val="24"/>
            <w:szCs w:val="24"/>
          </w:rPr>
        </w:r>
        <w:r w:rsidRPr="007B6E6F">
          <w:rPr>
            <w:noProof/>
            <w:webHidden/>
            <w:sz w:val="24"/>
            <w:szCs w:val="24"/>
          </w:rPr>
          <w:fldChar w:fldCharType="separate"/>
        </w:r>
        <w:r w:rsidR="001071BC">
          <w:rPr>
            <w:noProof/>
            <w:webHidden/>
            <w:sz w:val="24"/>
            <w:szCs w:val="24"/>
          </w:rPr>
          <w:t>16</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6" w:history="1">
        <w:r w:rsidR="007B6E6F" w:rsidRPr="007B6E6F">
          <w:rPr>
            <w:rStyle w:val="a7"/>
            <w:noProof/>
            <w:sz w:val="24"/>
            <w:szCs w:val="24"/>
          </w:rPr>
          <w:t>1</w:t>
        </w:r>
        <w:r w:rsidR="001071BC">
          <w:rPr>
            <w:rStyle w:val="a7"/>
            <w:rFonts w:hint="eastAsia"/>
            <w:noProof/>
            <w:sz w:val="24"/>
            <w:szCs w:val="24"/>
          </w:rPr>
          <w:t>0</w:t>
        </w:r>
        <w:r w:rsidR="007B6E6F" w:rsidRPr="007B6E6F">
          <w:rPr>
            <w:rStyle w:val="a7"/>
            <w:noProof/>
            <w:sz w:val="24"/>
            <w:szCs w:val="24"/>
          </w:rPr>
          <w:t>.</w:t>
        </w:r>
        <w:r w:rsidR="007B6E6F" w:rsidRPr="007B6E6F">
          <w:rPr>
            <w:rStyle w:val="a7"/>
            <w:rFonts w:hint="eastAsia"/>
            <w:noProof/>
            <w:sz w:val="24"/>
            <w:szCs w:val="24"/>
          </w:rPr>
          <w:t>广东省企业技术改造资金</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_Toc89871326 \h </w:instrText>
        </w:r>
        <w:r w:rsidRPr="007B6E6F">
          <w:rPr>
            <w:noProof/>
            <w:webHidden/>
            <w:sz w:val="24"/>
            <w:szCs w:val="24"/>
          </w:rPr>
        </w:r>
        <w:r w:rsidRPr="007B6E6F">
          <w:rPr>
            <w:noProof/>
            <w:webHidden/>
            <w:sz w:val="24"/>
            <w:szCs w:val="24"/>
          </w:rPr>
          <w:fldChar w:fldCharType="separate"/>
        </w:r>
        <w:r w:rsidR="001071BC">
          <w:rPr>
            <w:noProof/>
            <w:webHidden/>
            <w:sz w:val="24"/>
            <w:szCs w:val="24"/>
          </w:rPr>
          <w:t>17</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7" w:history="1">
        <w:r w:rsidR="007B6E6F" w:rsidRPr="007B6E6F">
          <w:rPr>
            <w:rStyle w:val="a7"/>
            <w:noProof/>
            <w:sz w:val="24"/>
            <w:szCs w:val="24"/>
          </w:rPr>
          <w:t>1</w:t>
        </w:r>
        <w:r w:rsidR="001071BC">
          <w:rPr>
            <w:rStyle w:val="a7"/>
            <w:rFonts w:hint="eastAsia"/>
            <w:noProof/>
            <w:sz w:val="24"/>
            <w:szCs w:val="24"/>
          </w:rPr>
          <w:t>1</w:t>
        </w:r>
        <w:r w:rsidR="007B6E6F" w:rsidRPr="007B6E6F">
          <w:rPr>
            <w:rStyle w:val="a7"/>
            <w:noProof/>
            <w:sz w:val="24"/>
            <w:szCs w:val="24"/>
          </w:rPr>
          <w:t>.</w:t>
        </w:r>
        <w:r w:rsidR="007B6E6F" w:rsidRPr="007B6E6F">
          <w:rPr>
            <w:rStyle w:val="a7"/>
            <w:rFonts w:hint="eastAsia"/>
            <w:noProof/>
            <w:sz w:val="24"/>
            <w:szCs w:val="24"/>
          </w:rPr>
          <w:t>佛山市工业企业技术改造固定资产投资奖补资金</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_Toc89871327 \h </w:instrText>
        </w:r>
        <w:r w:rsidRPr="007B6E6F">
          <w:rPr>
            <w:noProof/>
            <w:webHidden/>
            <w:sz w:val="24"/>
            <w:szCs w:val="24"/>
          </w:rPr>
        </w:r>
        <w:r w:rsidRPr="007B6E6F">
          <w:rPr>
            <w:noProof/>
            <w:webHidden/>
            <w:sz w:val="24"/>
            <w:szCs w:val="24"/>
          </w:rPr>
          <w:fldChar w:fldCharType="separate"/>
        </w:r>
        <w:r w:rsidR="001071BC">
          <w:rPr>
            <w:noProof/>
            <w:webHidden/>
            <w:sz w:val="24"/>
            <w:szCs w:val="24"/>
          </w:rPr>
          <w:t>19</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8" w:history="1">
        <w:r w:rsidR="007B6E6F" w:rsidRPr="007B6E6F">
          <w:rPr>
            <w:rStyle w:val="a7"/>
            <w:noProof/>
            <w:sz w:val="24"/>
            <w:szCs w:val="24"/>
          </w:rPr>
          <w:t>1</w:t>
        </w:r>
        <w:r w:rsidR="001071BC">
          <w:rPr>
            <w:rStyle w:val="a7"/>
            <w:rFonts w:hint="eastAsia"/>
            <w:noProof/>
            <w:sz w:val="24"/>
            <w:szCs w:val="24"/>
          </w:rPr>
          <w:t>2</w:t>
        </w:r>
        <w:r w:rsidR="007B6E6F" w:rsidRPr="007B6E6F">
          <w:rPr>
            <w:rStyle w:val="a7"/>
            <w:noProof/>
            <w:sz w:val="24"/>
            <w:szCs w:val="24"/>
          </w:rPr>
          <w:t>.</w:t>
        </w:r>
        <w:r w:rsidR="007B6E6F" w:rsidRPr="007B6E6F">
          <w:rPr>
            <w:rStyle w:val="a7"/>
            <w:rFonts w:hint="eastAsia"/>
            <w:noProof/>
            <w:sz w:val="24"/>
            <w:szCs w:val="24"/>
          </w:rPr>
          <w:t>佛山市普惠性制造业投资奖励</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_Toc89871328 \h </w:instrText>
        </w:r>
        <w:r w:rsidRPr="007B6E6F">
          <w:rPr>
            <w:noProof/>
            <w:webHidden/>
            <w:sz w:val="24"/>
            <w:szCs w:val="24"/>
          </w:rPr>
        </w:r>
        <w:r w:rsidRPr="007B6E6F">
          <w:rPr>
            <w:noProof/>
            <w:webHidden/>
            <w:sz w:val="24"/>
            <w:szCs w:val="24"/>
          </w:rPr>
          <w:fldChar w:fldCharType="separate"/>
        </w:r>
        <w:r w:rsidR="001071BC">
          <w:rPr>
            <w:noProof/>
            <w:webHidden/>
            <w:sz w:val="24"/>
            <w:szCs w:val="24"/>
          </w:rPr>
          <w:t>20</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29" w:history="1">
        <w:r w:rsidR="007B6E6F" w:rsidRPr="007B6E6F">
          <w:rPr>
            <w:rStyle w:val="a7"/>
            <w:noProof/>
            <w:sz w:val="24"/>
            <w:szCs w:val="24"/>
          </w:rPr>
          <w:t>1</w:t>
        </w:r>
        <w:r w:rsidR="001071BC">
          <w:rPr>
            <w:rStyle w:val="a7"/>
            <w:rFonts w:hint="eastAsia"/>
            <w:noProof/>
            <w:sz w:val="24"/>
            <w:szCs w:val="24"/>
          </w:rPr>
          <w:t>3</w:t>
        </w:r>
        <w:r w:rsidR="007B6E6F" w:rsidRPr="007B6E6F">
          <w:rPr>
            <w:rStyle w:val="a7"/>
            <w:noProof/>
            <w:sz w:val="24"/>
            <w:szCs w:val="24"/>
          </w:rPr>
          <w:t>.</w:t>
        </w:r>
        <w:r w:rsidR="007B6E6F" w:rsidRPr="007B6E6F">
          <w:rPr>
            <w:rStyle w:val="a7"/>
            <w:rFonts w:hint="eastAsia"/>
            <w:noProof/>
            <w:sz w:val="24"/>
            <w:szCs w:val="24"/>
          </w:rPr>
          <w:t>国家级专精特新“小巨人”</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_Toc89871329 \h </w:instrText>
        </w:r>
        <w:r w:rsidRPr="007B6E6F">
          <w:rPr>
            <w:noProof/>
            <w:webHidden/>
            <w:sz w:val="24"/>
            <w:szCs w:val="24"/>
          </w:rPr>
        </w:r>
        <w:r w:rsidRPr="007B6E6F">
          <w:rPr>
            <w:noProof/>
            <w:webHidden/>
            <w:sz w:val="24"/>
            <w:szCs w:val="24"/>
          </w:rPr>
          <w:fldChar w:fldCharType="separate"/>
        </w:r>
        <w:r w:rsidR="001071BC">
          <w:rPr>
            <w:noProof/>
            <w:webHidden/>
            <w:sz w:val="24"/>
            <w:szCs w:val="24"/>
          </w:rPr>
          <w:t>21</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30" w:history="1">
        <w:r w:rsidR="007B6E6F" w:rsidRPr="007B6E6F">
          <w:rPr>
            <w:rStyle w:val="a7"/>
            <w:noProof/>
            <w:sz w:val="24"/>
            <w:szCs w:val="24"/>
          </w:rPr>
          <w:t>1</w:t>
        </w:r>
        <w:r w:rsidR="001071BC">
          <w:rPr>
            <w:rStyle w:val="a7"/>
            <w:rFonts w:hint="eastAsia"/>
            <w:noProof/>
            <w:sz w:val="24"/>
            <w:szCs w:val="24"/>
          </w:rPr>
          <w:t>4</w:t>
        </w:r>
        <w:r w:rsidR="007B6E6F" w:rsidRPr="007B6E6F">
          <w:rPr>
            <w:rStyle w:val="a7"/>
            <w:noProof/>
            <w:sz w:val="24"/>
            <w:szCs w:val="24"/>
          </w:rPr>
          <w:t>.</w:t>
        </w:r>
        <w:r w:rsidR="007B6E6F" w:rsidRPr="007B6E6F">
          <w:rPr>
            <w:rStyle w:val="a7"/>
            <w:rFonts w:hint="eastAsia"/>
            <w:noProof/>
            <w:sz w:val="24"/>
            <w:szCs w:val="24"/>
          </w:rPr>
          <w:t>广东省专精特新中小企业遴选</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_Toc89871330 \h </w:instrText>
        </w:r>
        <w:r w:rsidRPr="007B6E6F">
          <w:rPr>
            <w:noProof/>
            <w:webHidden/>
            <w:sz w:val="24"/>
            <w:szCs w:val="24"/>
          </w:rPr>
        </w:r>
        <w:r w:rsidRPr="007B6E6F">
          <w:rPr>
            <w:noProof/>
            <w:webHidden/>
            <w:sz w:val="24"/>
            <w:szCs w:val="24"/>
          </w:rPr>
          <w:fldChar w:fldCharType="separate"/>
        </w:r>
        <w:r w:rsidR="001071BC">
          <w:rPr>
            <w:noProof/>
            <w:webHidden/>
            <w:sz w:val="24"/>
            <w:szCs w:val="24"/>
          </w:rPr>
          <w:t>23</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31" w:history="1">
        <w:r w:rsidR="007B6E6F" w:rsidRPr="007B6E6F">
          <w:rPr>
            <w:rStyle w:val="a7"/>
            <w:noProof/>
            <w:sz w:val="24"/>
            <w:szCs w:val="24"/>
          </w:rPr>
          <w:t>1</w:t>
        </w:r>
        <w:r w:rsidR="001071BC">
          <w:rPr>
            <w:rStyle w:val="a7"/>
            <w:rFonts w:hint="eastAsia"/>
            <w:noProof/>
            <w:sz w:val="24"/>
            <w:szCs w:val="24"/>
          </w:rPr>
          <w:t>5</w:t>
        </w:r>
        <w:r w:rsidR="007B6E6F" w:rsidRPr="007B6E6F">
          <w:rPr>
            <w:rStyle w:val="a7"/>
            <w:noProof/>
            <w:sz w:val="24"/>
            <w:szCs w:val="24"/>
          </w:rPr>
          <w:t>.</w:t>
        </w:r>
        <w:r w:rsidR="007B6E6F" w:rsidRPr="007B6E6F">
          <w:rPr>
            <w:rStyle w:val="a7"/>
            <w:rFonts w:hint="eastAsia"/>
            <w:noProof/>
            <w:sz w:val="24"/>
            <w:szCs w:val="24"/>
          </w:rPr>
          <w:t>佛山市专精特新中小企业入库</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_Toc89871331 \h </w:instrText>
        </w:r>
        <w:r w:rsidRPr="007B6E6F">
          <w:rPr>
            <w:noProof/>
            <w:webHidden/>
            <w:sz w:val="24"/>
            <w:szCs w:val="24"/>
          </w:rPr>
        </w:r>
        <w:r w:rsidRPr="007B6E6F">
          <w:rPr>
            <w:noProof/>
            <w:webHidden/>
            <w:sz w:val="24"/>
            <w:szCs w:val="24"/>
          </w:rPr>
          <w:fldChar w:fldCharType="separate"/>
        </w:r>
        <w:r w:rsidR="001071BC">
          <w:rPr>
            <w:noProof/>
            <w:webHidden/>
            <w:sz w:val="24"/>
            <w:szCs w:val="24"/>
          </w:rPr>
          <w:t>25</w:t>
        </w:r>
        <w:r w:rsidRPr="007B6E6F">
          <w:rPr>
            <w:noProof/>
            <w:webHidden/>
            <w:sz w:val="24"/>
            <w:szCs w:val="24"/>
          </w:rPr>
          <w:fldChar w:fldCharType="end"/>
        </w:r>
      </w:hyperlink>
    </w:p>
    <w:p w:rsidR="007B6E6F" w:rsidRPr="007B6E6F" w:rsidRDefault="00401498" w:rsidP="007B6E6F">
      <w:pPr>
        <w:pStyle w:val="10"/>
        <w:tabs>
          <w:tab w:val="right" w:leader="dot" w:pos="8296"/>
        </w:tabs>
        <w:spacing w:line="360" w:lineRule="auto"/>
        <w:rPr>
          <w:noProof/>
          <w:sz w:val="24"/>
          <w:szCs w:val="24"/>
        </w:rPr>
      </w:pPr>
      <w:hyperlink w:anchor="_Toc89871332" w:history="1">
        <w:r w:rsidR="007B6E6F" w:rsidRPr="007B6E6F">
          <w:rPr>
            <w:rStyle w:val="a7"/>
            <w:noProof/>
            <w:sz w:val="24"/>
            <w:szCs w:val="24"/>
          </w:rPr>
          <w:t>1</w:t>
        </w:r>
        <w:r w:rsidR="001071BC">
          <w:rPr>
            <w:rStyle w:val="a7"/>
            <w:rFonts w:hint="eastAsia"/>
            <w:noProof/>
            <w:sz w:val="24"/>
            <w:szCs w:val="24"/>
          </w:rPr>
          <w:t>6</w:t>
        </w:r>
        <w:r w:rsidR="007B6E6F" w:rsidRPr="007B6E6F">
          <w:rPr>
            <w:rStyle w:val="a7"/>
            <w:noProof/>
            <w:sz w:val="24"/>
            <w:szCs w:val="24"/>
          </w:rPr>
          <w:t>.</w:t>
        </w:r>
        <w:r w:rsidR="007B6E6F" w:rsidRPr="007B6E6F">
          <w:rPr>
            <w:rStyle w:val="a7"/>
            <w:rFonts w:hint="eastAsia"/>
            <w:noProof/>
            <w:sz w:val="24"/>
            <w:szCs w:val="24"/>
          </w:rPr>
          <w:t>陶瓷企业碳排放盘查</w:t>
        </w:r>
        <w:r w:rsidR="007B6E6F" w:rsidRPr="007B6E6F">
          <w:rPr>
            <w:noProof/>
            <w:webHidden/>
            <w:sz w:val="24"/>
            <w:szCs w:val="24"/>
          </w:rPr>
          <w:tab/>
        </w:r>
        <w:r w:rsidRPr="007B6E6F">
          <w:rPr>
            <w:noProof/>
            <w:webHidden/>
            <w:sz w:val="24"/>
            <w:szCs w:val="24"/>
          </w:rPr>
          <w:fldChar w:fldCharType="begin"/>
        </w:r>
        <w:r w:rsidR="007B6E6F" w:rsidRPr="007B6E6F">
          <w:rPr>
            <w:noProof/>
            <w:webHidden/>
            <w:sz w:val="24"/>
            <w:szCs w:val="24"/>
          </w:rPr>
          <w:instrText xml:space="preserve"> PAGEREF _Toc89871332 \h </w:instrText>
        </w:r>
        <w:r w:rsidRPr="007B6E6F">
          <w:rPr>
            <w:noProof/>
            <w:webHidden/>
            <w:sz w:val="24"/>
            <w:szCs w:val="24"/>
          </w:rPr>
        </w:r>
        <w:r w:rsidRPr="007B6E6F">
          <w:rPr>
            <w:noProof/>
            <w:webHidden/>
            <w:sz w:val="24"/>
            <w:szCs w:val="24"/>
          </w:rPr>
          <w:fldChar w:fldCharType="separate"/>
        </w:r>
        <w:r w:rsidR="001071BC">
          <w:rPr>
            <w:noProof/>
            <w:webHidden/>
            <w:sz w:val="24"/>
            <w:szCs w:val="24"/>
          </w:rPr>
          <w:t>27</w:t>
        </w:r>
        <w:r w:rsidRPr="007B6E6F">
          <w:rPr>
            <w:noProof/>
            <w:webHidden/>
            <w:sz w:val="24"/>
            <w:szCs w:val="24"/>
          </w:rPr>
          <w:fldChar w:fldCharType="end"/>
        </w:r>
      </w:hyperlink>
    </w:p>
    <w:p w:rsidR="00031B3A" w:rsidRDefault="00401498" w:rsidP="007B6E6F">
      <w:pPr>
        <w:widowControl/>
        <w:spacing w:line="360" w:lineRule="auto"/>
        <w:jc w:val="left"/>
        <w:rPr>
          <w:sz w:val="32"/>
          <w:szCs w:val="32"/>
        </w:rPr>
      </w:pPr>
      <w:r w:rsidRPr="007B6E6F">
        <w:rPr>
          <w:sz w:val="24"/>
          <w:szCs w:val="24"/>
        </w:rPr>
        <w:fldChar w:fldCharType="end"/>
      </w:r>
    </w:p>
    <w:p w:rsidR="00031B3A" w:rsidRDefault="00031B3A">
      <w:pPr>
        <w:widowControl/>
        <w:jc w:val="left"/>
        <w:rPr>
          <w:sz w:val="32"/>
          <w:szCs w:val="32"/>
        </w:rPr>
      </w:pPr>
    </w:p>
    <w:p w:rsidR="00031B3A" w:rsidRDefault="00031B3A">
      <w:pPr>
        <w:widowControl/>
        <w:jc w:val="left"/>
        <w:rPr>
          <w:sz w:val="32"/>
          <w:szCs w:val="32"/>
        </w:rPr>
      </w:pPr>
    </w:p>
    <w:p w:rsidR="00031B3A" w:rsidRDefault="00031B3A">
      <w:pPr>
        <w:widowControl/>
        <w:jc w:val="left"/>
        <w:rPr>
          <w:sz w:val="32"/>
          <w:szCs w:val="32"/>
        </w:rPr>
        <w:sectPr w:rsidR="00031B3A" w:rsidSect="00063CBB">
          <w:pgSz w:w="11906" w:h="16838"/>
          <w:pgMar w:top="1440" w:right="1800" w:bottom="1440" w:left="1800" w:header="851" w:footer="992" w:gutter="0"/>
          <w:pgNumType w:fmt="upperRoman" w:start="1"/>
          <w:cols w:space="425"/>
          <w:docGrid w:type="lines" w:linePitch="312"/>
        </w:sectPr>
      </w:pPr>
    </w:p>
    <w:p w:rsidR="00496E51" w:rsidRDefault="0008471F" w:rsidP="0008471F">
      <w:pPr>
        <w:pStyle w:val="1"/>
        <w:rPr>
          <w:sz w:val="32"/>
          <w:szCs w:val="32"/>
        </w:rPr>
      </w:pPr>
      <w:bookmarkStart w:id="0" w:name="_Toc89871316"/>
      <w:r w:rsidRPr="0024381B">
        <w:rPr>
          <w:rFonts w:hint="eastAsia"/>
          <w:sz w:val="32"/>
          <w:szCs w:val="32"/>
        </w:rPr>
        <w:lastRenderedPageBreak/>
        <w:t>1.</w:t>
      </w:r>
      <w:r w:rsidR="00496E51" w:rsidRPr="00496E51">
        <w:rPr>
          <w:rFonts w:hint="eastAsia"/>
          <w:sz w:val="32"/>
          <w:szCs w:val="32"/>
        </w:rPr>
        <w:t>高新技术企业认定</w:t>
      </w:r>
      <w:bookmarkEnd w:id="0"/>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08471F" w:rsidTr="004F5F73">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8471F" w:rsidRPr="004F5F73" w:rsidRDefault="0008471F" w:rsidP="004F5F73">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1.</w:t>
            </w:r>
            <w:r w:rsidRPr="0008471F">
              <w:rPr>
                <w:rFonts w:ascii="仿宋" w:eastAsia="仿宋" w:hAnsi="仿宋" w:cs="仿宋"/>
                <w:bCs/>
                <w:color w:val="000000" w:themeColor="text1"/>
                <w:spacing w:val="-13"/>
                <w:kern w:val="2"/>
                <w:sz w:val="21"/>
                <w:szCs w:val="21"/>
                <w:shd w:val="clear" w:color="auto" w:fill="FFFFFF"/>
              </w:rPr>
              <w:t>在我省行政区域内注册1年以上的居民企业，且符合《认定办法》第十一条有关规定，可申报高企认定。</w:t>
            </w:r>
          </w:p>
          <w:p w:rsidR="0008471F" w:rsidRPr="0008471F" w:rsidRDefault="0008471F" w:rsidP="0008471F">
            <w:pPr>
              <w:pStyle w:val="a3"/>
              <w:spacing w:line="240" w:lineRule="auto"/>
              <w:ind w:firstLine="368"/>
              <w:contextualSpacing/>
              <w:rPr>
                <w:rFonts w:ascii="仿宋" w:hAnsi="仿宋" w:cs="仿宋"/>
                <w:bCs/>
                <w:color w:val="000000" w:themeColor="text1"/>
                <w:sz w:val="21"/>
                <w:szCs w:val="21"/>
              </w:rPr>
            </w:pPr>
            <w:r>
              <w:rPr>
                <w:rFonts w:ascii="仿宋" w:eastAsia="仿宋" w:hAnsi="仿宋" w:cs="仿宋" w:hint="eastAsia"/>
                <w:bCs/>
                <w:color w:val="000000" w:themeColor="text1"/>
                <w:spacing w:val="-13"/>
                <w:kern w:val="2"/>
                <w:sz w:val="21"/>
                <w:szCs w:val="21"/>
                <w:shd w:val="clear" w:color="auto" w:fill="FFFFFF"/>
              </w:rPr>
              <w:t>2.</w:t>
            </w:r>
            <w:r w:rsidRPr="0008471F">
              <w:rPr>
                <w:rFonts w:ascii="仿宋" w:eastAsia="仿宋" w:hAnsi="仿宋" w:cs="仿宋"/>
                <w:bCs/>
                <w:color w:val="000000" w:themeColor="text1"/>
                <w:spacing w:val="-13"/>
                <w:kern w:val="2"/>
                <w:sz w:val="21"/>
                <w:szCs w:val="21"/>
                <w:shd w:val="clear" w:color="auto" w:fill="FFFFFF"/>
              </w:rPr>
              <w:t>高企有效期未满，不得提前申报认定</w:t>
            </w:r>
          </w:p>
        </w:tc>
      </w:tr>
      <w:tr w:rsidR="0008471F" w:rsidTr="004F5F73">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8471F" w:rsidRPr="004F5F73" w:rsidRDefault="0008471F" w:rsidP="004F5F73">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1.</w:t>
            </w:r>
            <w:r w:rsidRPr="004F5F73">
              <w:rPr>
                <w:rFonts w:ascii="仿宋" w:eastAsia="仿宋" w:hAnsi="仿宋" w:cs="仿宋" w:hint="eastAsia"/>
                <w:bCs/>
                <w:color w:val="000000" w:themeColor="text1"/>
                <w:spacing w:val="-13"/>
                <w:kern w:val="2"/>
                <w:sz w:val="21"/>
                <w:szCs w:val="21"/>
                <w:shd w:val="clear" w:color="auto" w:fill="FFFFFF"/>
              </w:rPr>
              <w:t>企业申请认定时须注册成立一年以上；</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w:t>
            </w:r>
            <w:r w:rsidRPr="004F5F73">
              <w:rPr>
                <w:rFonts w:ascii="仿宋" w:eastAsia="仿宋" w:hAnsi="仿宋" w:cs="仿宋" w:hint="eastAsia"/>
                <w:bCs/>
                <w:color w:val="000000" w:themeColor="text1"/>
                <w:spacing w:val="-13"/>
                <w:kern w:val="2"/>
                <w:sz w:val="21"/>
                <w:szCs w:val="21"/>
                <w:shd w:val="clear" w:color="auto" w:fill="FFFFFF"/>
              </w:rPr>
              <w:t>企业通过自主研发、受让、受赠、并购等方式，获得对其主要产品（服务）在技术上发挥核心支持作用的知识产权的所有权；</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w:t>
            </w:r>
            <w:r w:rsidRPr="004F5F73">
              <w:rPr>
                <w:rFonts w:ascii="仿宋" w:eastAsia="仿宋" w:hAnsi="仿宋" w:cs="仿宋" w:hint="eastAsia"/>
                <w:bCs/>
                <w:color w:val="000000" w:themeColor="text1"/>
                <w:spacing w:val="-13"/>
                <w:kern w:val="2"/>
                <w:sz w:val="21"/>
                <w:szCs w:val="21"/>
                <w:shd w:val="clear" w:color="auto" w:fill="FFFFFF"/>
              </w:rPr>
              <w:t>对企业主要产品（服务）发挥核心支持作用的技术属于《国家重点支持的高新技术领域》规定的范围；</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4.</w:t>
            </w:r>
            <w:r w:rsidRPr="004F5F73">
              <w:rPr>
                <w:rFonts w:ascii="仿宋" w:eastAsia="仿宋" w:hAnsi="仿宋" w:cs="仿宋" w:hint="eastAsia"/>
                <w:bCs/>
                <w:color w:val="000000" w:themeColor="text1"/>
                <w:spacing w:val="-13"/>
                <w:kern w:val="2"/>
                <w:sz w:val="21"/>
                <w:szCs w:val="21"/>
                <w:shd w:val="clear" w:color="auto" w:fill="FFFFFF"/>
              </w:rPr>
              <w:t>企业从事研发和相关技术创新活动的科技人员占企业当年职工总数的比例不低于10%；</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5.</w:t>
            </w:r>
            <w:r w:rsidRPr="004F5F73">
              <w:rPr>
                <w:rFonts w:ascii="仿宋" w:eastAsia="仿宋" w:hAnsi="仿宋" w:cs="仿宋" w:hint="eastAsia"/>
                <w:bCs/>
                <w:color w:val="000000" w:themeColor="text1"/>
                <w:spacing w:val="-13"/>
                <w:kern w:val="2"/>
                <w:sz w:val="21"/>
                <w:szCs w:val="21"/>
                <w:shd w:val="clear" w:color="auto" w:fill="FFFFFF"/>
              </w:rPr>
              <w:t>企业近三个会计年度（实际经营期不满三年的按实际经营时间计算，下同）的研究开发费用总额占同期销售收入总额的比例符合如下要求：</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（1）</w:t>
            </w:r>
            <w:r w:rsidRPr="004F5F73">
              <w:rPr>
                <w:rFonts w:ascii="仿宋" w:eastAsia="仿宋" w:hAnsi="仿宋" w:cs="仿宋" w:hint="eastAsia"/>
                <w:bCs/>
                <w:color w:val="000000" w:themeColor="text1"/>
                <w:spacing w:val="-13"/>
                <w:kern w:val="2"/>
                <w:sz w:val="21"/>
                <w:szCs w:val="21"/>
                <w:shd w:val="clear" w:color="auto" w:fill="FFFFFF"/>
              </w:rPr>
              <w:t>最近一年销售收入小于5,000万元（含）的企业，比例不低于5%；</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w:t>
            </w:r>
            <w:r w:rsidRPr="004F5F73">
              <w:rPr>
                <w:rFonts w:ascii="仿宋" w:eastAsia="仿宋" w:hAnsi="仿宋" w:cs="仿宋" w:hint="eastAsia"/>
                <w:bCs/>
                <w:color w:val="000000" w:themeColor="text1"/>
                <w:spacing w:val="-13"/>
                <w:kern w:val="2"/>
                <w:sz w:val="21"/>
                <w:szCs w:val="21"/>
                <w:shd w:val="clear" w:color="auto" w:fill="FFFFFF"/>
              </w:rPr>
              <w:t>最近一年销售收入在5,000万元至2亿元（含）的企业，比例不低于4%；</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w:t>
            </w:r>
            <w:r w:rsidRPr="004F5F73">
              <w:rPr>
                <w:rFonts w:ascii="仿宋" w:eastAsia="仿宋" w:hAnsi="仿宋" w:cs="仿宋" w:hint="eastAsia"/>
                <w:bCs/>
                <w:color w:val="000000" w:themeColor="text1"/>
                <w:spacing w:val="-13"/>
                <w:kern w:val="2"/>
                <w:sz w:val="21"/>
                <w:szCs w:val="21"/>
                <w:shd w:val="clear" w:color="auto" w:fill="FFFFFF"/>
              </w:rPr>
              <w:t>最近一年销售收入大于2亿元以上的企业，比例不低于3%；</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Cs/>
                <w:color w:val="000000" w:themeColor="text1"/>
                <w:spacing w:val="-13"/>
                <w:kern w:val="2"/>
                <w:sz w:val="21"/>
                <w:szCs w:val="21"/>
                <w:shd w:val="clear" w:color="auto" w:fill="FFFFFF"/>
              </w:rPr>
              <w:t>其中，企业在中国境内发生的研究开发费用总额占全部研究开发费用总额的比例不低于60%；</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6.</w:t>
            </w:r>
            <w:r w:rsidRPr="004F5F73">
              <w:rPr>
                <w:rFonts w:ascii="仿宋" w:eastAsia="仿宋" w:hAnsi="仿宋" w:cs="仿宋" w:hint="eastAsia"/>
                <w:bCs/>
                <w:color w:val="000000" w:themeColor="text1"/>
                <w:spacing w:val="-13"/>
                <w:kern w:val="2"/>
                <w:sz w:val="21"/>
                <w:szCs w:val="21"/>
                <w:shd w:val="clear" w:color="auto" w:fill="FFFFFF"/>
              </w:rPr>
              <w:t>近一年高新技术产品（服务）收入占企业同期总收入的比例不低于60%；</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7.</w:t>
            </w:r>
            <w:r w:rsidRPr="004F5F73">
              <w:rPr>
                <w:rFonts w:ascii="仿宋" w:eastAsia="仿宋" w:hAnsi="仿宋" w:cs="仿宋" w:hint="eastAsia"/>
                <w:bCs/>
                <w:color w:val="000000" w:themeColor="text1"/>
                <w:spacing w:val="-13"/>
                <w:kern w:val="2"/>
                <w:sz w:val="21"/>
                <w:szCs w:val="21"/>
                <w:shd w:val="clear" w:color="auto" w:fill="FFFFFF"/>
              </w:rPr>
              <w:t>企业创新能力评价应达到相应要求；</w:t>
            </w:r>
          </w:p>
          <w:p w:rsidR="0008471F"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8.</w:t>
            </w:r>
            <w:r w:rsidRPr="004F5F73">
              <w:rPr>
                <w:rFonts w:ascii="仿宋" w:eastAsia="仿宋" w:hAnsi="仿宋" w:cs="仿宋" w:hint="eastAsia"/>
                <w:bCs/>
                <w:color w:val="000000" w:themeColor="text1"/>
                <w:spacing w:val="-13"/>
                <w:kern w:val="2"/>
                <w:sz w:val="21"/>
                <w:szCs w:val="21"/>
                <w:shd w:val="clear" w:color="auto" w:fill="FFFFFF"/>
              </w:rPr>
              <w:t>企业申请认定前一年内未发生重大安全、重大质量事故或严重环境违法行为。</w:t>
            </w:r>
          </w:p>
        </w:tc>
      </w:tr>
      <w:tr w:rsidR="0008471F" w:rsidTr="004F5F73">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8471F" w:rsidRPr="004F5F73" w:rsidRDefault="004F5F73" w:rsidP="004F5F73">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7B59D3" w:rsidRDefault="007B59D3" w:rsidP="007B59D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59D3">
              <w:rPr>
                <w:rFonts w:ascii="仿宋" w:eastAsia="仿宋" w:hAnsi="仿宋" w:cs="仿宋" w:hint="eastAsia"/>
                <w:bCs/>
                <w:color w:val="000000" w:themeColor="text1"/>
                <w:spacing w:val="-13"/>
                <w:kern w:val="2"/>
                <w:sz w:val="21"/>
                <w:szCs w:val="21"/>
                <w:shd w:val="clear" w:color="auto" w:fill="FFFFFF"/>
              </w:rPr>
              <w:t>1.对通过高新技术企业认定的企业一次性资助10万元；对完成整体搬迁落户我市、高新技术企业有效期在1年以上的企业，市财政一次性补助10万元。</w:t>
            </w:r>
          </w:p>
          <w:p w:rsidR="007B59D3" w:rsidRDefault="007B59D3" w:rsidP="007B59D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w:t>
            </w:r>
            <w:r w:rsidRPr="007B59D3">
              <w:rPr>
                <w:rFonts w:ascii="仿宋" w:eastAsia="仿宋" w:hAnsi="仿宋" w:cs="仿宋" w:hint="eastAsia"/>
                <w:bCs/>
                <w:color w:val="000000" w:themeColor="text1"/>
                <w:spacing w:val="-13"/>
                <w:kern w:val="2"/>
                <w:sz w:val="21"/>
                <w:szCs w:val="21"/>
                <w:shd w:val="clear" w:color="auto" w:fill="FFFFFF"/>
              </w:rPr>
              <w:t>培育标杆高新技术企业，组织遴选一批标杆高新技术企业并给予每家200万元资助，市、区财政各承担50％。</w:t>
            </w:r>
          </w:p>
          <w:p w:rsidR="0008471F" w:rsidRPr="0008471F" w:rsidRDefault="007B59D3" w:rsidP="007B59D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w:t>
            </w:r>
            <w:r w:rsidRPr="007B59D3">
              <w:rPr>
                <w:rFonts w:ascii="仿宋" w:eastAsia="仿宋" w:hAnsi="仿宋" w:cs="仿宋" w:hint="eastAsia"/>
                <w:bCs/>
                <w:color w:val="000000" w:themeColor="text1"/>
                <w:spacing w:val="-13"/>
                <w:kern w:val="2"/>
                <w:sz w:val="21"/>
                <w:szCs w:val="21"/>
                <w:shd w:val="clear" w:color="auto" w:fill="FFFFFF"/>
              </w:rPr>
              <w:t>鼓励高新技术企业加大研发投入，对已建研发准备金制度，并按规定在税务部门年度汇算清缴结束前申报企业研究开发费用税前加计扣除的高新技术企业，市财政每年安排不少于2亿元资金，根据企业在税务部门核定的研究开发费用数额按比例给予补助</w:t>
            </w:r>
            <w:r>
              <w:rPr>
                <w:rFonts w:ascii="仿宋" w:eastAsia="仿宋" w:hAnsi="仿宋" w:cs="仿宋" w:hint="eastAsia"/>
                <w:bCs/>
                <w:color w:val="000000" w:themeColor="text1"/>
                <w:spacing w:val="-13"/>
                <w:kern w:val="2"/>
                <w:sz w:val="21"/>
                <w:szCs w:val="21"/>
                <w:shd w:val="clear" w:color="auto" w:fill="FFFFFF"/>
              </w:rPr>
              <w:t>。</w:t>
            </w:r>
          </w:p>
        </w:tc>
      </w:tr>
      <w:tr w:rsidR="0008471F" w:rsidTr="004F5F73">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8471F" w:rsidRPr="004F5F73" w:rsidRDefault="0008471F" w:rsidP="004F5F7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08471F" w:rsidRPr="0008471F" w:rsidRDefault="0008471F"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（1）《高新技术企业认定申请书》（“省阳光政务平台”上生成后，打印并签名，加盖企业公章）。</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（2）证明企业依法成立的相关注册登记证件（营业执照）。</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（3）上一年度3月份、6月份、9月份、12月份共4个月份的个人所得税缴纳人数汇总数截图或社保缴纳人数证明材料(只需汇总数，加盖企业公章)，本企业科技人员名单及其工作岗位等。</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（4）2018～2020年企业所得税年度纳税申报表主表及附表的复印件，加盖企业公章。</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（5）经具有资质的中介机构鉴证的企业2018～2020年度的财务审计报告（含资产负债表、利润及利润分配表、现金流量表、附注和财务情况说明书，实际年限不足3年的按实际经营年限）。</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6）经具有资质并符合《工作指引》相关条件的中介机构（中介机构应当具备执业资格，成立3年以上，近3年内无不良记录，承担认定工作当年的注册会计师或税务师人数占职工全年月平均人数的比例不低于30%，全年月平均在职职工人数在20人以上，相关人员应具有良好的职业道德，了解国家科技、经济及产业政策，熟悉高新技术企业认定工作有关要求。企业自行选择符合要求的中介机构）鉴证的2018～2020年度企业研究开发费用专项审计报告（经营不足3年的企业，按实际年度出具审计报告）和2020年高新技术产品（服务）收入的专项审计报告。</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（7）研究开发活动材料：项目名称、项目组成员、项目立项报告、中期检查报告、结题验收报告等。</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8）有效知识产权材料：知识产权授权证书或授权通知书及缴费收据；国家知识产权局等官方网站上公布的摘要，通过转让、受赠、并购取得的知识产权需提供相关主管机关出具的变更证明等材料。知识产权有多个权属人时，需提供其他权属人同意该企业使用本知识产权申报高新技术企业的声明，所有权属人需加盖公章。企业以前年度认定高企时所填报使用的</w:t>
            </w:r>
            <w:r w:rsidRPr="0008471F">
              <w:rPr>
                <w:rFonts w:ascii="仿宋" w:eastAsia="仿宋" w:hAnsi="仿宋" w:cs="仿宋" w:hint="eastAsia"/>
                <w:bCs/>
                <w:color w:val="000000" w:themeColor="text1"/>
                <w:spacing w:val="-13"/>
                <w:kern w:val="2"/>
                <w:sz w:val="21"/>
                <w:szCs w:val="21"/>
                <w:shd w:val="clear" w:color="auto" w:fill="FFFFFF"/>
              </w:rPr>
              <w:t>Ⅱ</w:t>
            </w:r>
            <w:r w:rsidRPr="0008471F">
              <w:rPr>
                <w:rFonts w:ascii="仿宋" w:eastAsia="仿宋" w:hAnsi="仿宋" w:cs="仿宋"/>
                <w:bCs/>
                <w:color w:val="000000" w:themeColor="text1"/>
                <w:spacing w:val="-13"/>
                <w:kern w:val="2"/>
                <w:sz w:val="21"/>
                <w:szCs w:val="21"/>
                <w:shd w:val="clear" w:color="auto" w:fill="FFFFFF"/>
              </w:rPr>
              <w:t>类知识产权，不能再</w:t>
            </w:r>
            <w:r w:rsidRPr="0008471F">
              <w:rPr>
                <w:rFonts w:ascii="仿宋" w:eastAsia="仿宋" w:hAnsi="仿宋" w:cs="仿宋"/>
                <w:bCs/>
                <w:color w:val="000000" w:themeColor="text1"/>
                <w:spacing w:val="-13"/>
                <w:kern w:val="2"/>
                <w:sz w:val="21"/>
                <w:szCs w:val="21"/>
                <w:shd w:val="clear" w:color="auto" w:fill="FFFFFF"/>
              </w:rPr>
              <w:lastRenderedPageBreak/>
              <w:t>次填报。</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（9）科技成果转化证明材料：成果来源可从专利、版权、集成电路布图设计等方面提供证明材料；转化结果可从生产批文、新产品或新技术推广应用证明、产品质量检验报告等方面提供材料。</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10）研发组织管理水平材料：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等材料。</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（11）企业高新技术产品（服务）材料：产品检测或测试报告、产品的核心技术先进性、合同发票等证明材料。</w:t>
            </w:r>
          </w:p>
          <w:p w:rsidR="0008471F" w:rsidRPr="0008471F" w:rsidRDefault="0008471F" w:rsidP="0008471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12）出具企业研究开发费用、高新技术产品（服务）收入专项审计的中介机构应提供营业执照（复印件）、注册会计师/税务师执业证书复印件、全年月职工平均人数、注册会计师/税务师人数等相关证明材料，作为附件附在专项审计报告后。</w:t>
            </w:r>
          </w:p>
        </w:tc>
      </w:tr>
      <w:tr w:rsidR="004F5F73" w:rsidTr="004F5F73">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4F5F73">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lastRenderedPageBreak/>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（一）网上注册登记。</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1.首次申报认定的企业。</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企业须分别按顺序先后登录科学技术部政务服务平台（网址：https://fuwu.most.gov.cn/html/zxbl/）高新技术企业认定入口和“省阳光政务平台”，完成注册审核并激活账号。</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1）科学技术部政务服务平台注册。企业须在科学技术部政务服务平台上注册“单位用户（法人）”账号，按网站的操作指引完成实名制认证，并通过高新技术企业认定入口进入高新技术企业认定管理工作网（以下简称“国家高企工作网”）完善企业信息并获取系统注册号。</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2）省阳光政务平台注册。企业在“国家高企工作网”注册后，须在“省阳光政务平台”上再次注册。新注册单位默认以统一社会信用代码为登录账号，企业注册时需准确填写统一社会信用代码。每家企业只能在“省阳光政务平台”注册一个账号。</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2.已有账号的企业。</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曾申请认定的企业无需重复注册，可沿用“国家高企工作网”的用户名和密码登录科学技术部政务服务平台，企业登录后须及时更新“国家高企工作网”、“省阳光政务平台”上的企业注册信息。</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企业在“省阳光政务平台”注册过但发生了工商更名，须在该平台更名模块提出申请，由企业所在地科技部门审核后完成更名（注册注意事项见附件2）。</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企业在“国家高企工作网”存在多个注册账号，须及时报告地市科技部门，地市科技部门汇总后报省科技厅，省科技厅将注销重复账号，防止认定备案数据对接出错。</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（二）填写、提交高企申报材料。</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企业只需在“省阳光政务平台”登录填报高企认定申报资料，填报前通过阳光政务平台获取“国家高企工作网”上的企业名称和注册号。到期重新认定的企业需同时在“国家高企工作网”完成高企年报填报。</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1.填写完善单位基本信息。企业使用单位管理员账号登录“省阳光政务平台”，在“系统管理—单位信息管理”功能菜单下，填写完善单位的基本信息、单位融资信息等。</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2.填写申请书。在“申报管理—项目申请—填写高新技术企业认定申请书”模块，按要求填写认定申报信息、逐一上传附件材料，完成网上填报。</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3.核对税务数据。企业需上传加盖企业公章的《税务数据使用授权书》，并比对高企认定申报财务数据与汇算清缴数据差异，如数据不一致应上传《财务数据比对差异说明》。</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4.符合科技型中小企业评价条件的，企业应先登录“科学技术部政务服务平台”科技型中小企业评价入口（https://fuwu.most.gov.cn/html/zxbl/），提交科技型中小企业评价材料。</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（三）审核推荐。</w:t>
            </w:r>
          </w:p>
          <w:p w:rsidR="004F5F73" w:rsidRPr="0008471F" w:rsidRDefault="004F5F7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8471F">
              <w:rPr>
                <w:rFonts w:ascii="仿宋" w:eastAsia="仿宋" w:hAnsi="仿宋" w:cs="仿宋"/>
                <w:bCs/>
                <w:color w:val="000000" w:themeColor="text1"/>
                <w:spacing w:val="-13"/>
                <w:kern w:val="2"/>
                <w:sz w:val="21"/>
                <w:szCs w:val="21"/>
                <w:shd w:val="clear" w:color="auto" w:fill="FFFFFF"/>
              </w:rPr>
              <w:t>申报企业对提交的高企申报材料的真实性负责。各地市科技部门收到企业申报材料后，会同地市财政、税务部门，可根据实际情况组织市、县（区）核实企业申报信息，重点对企业实际经营情况、科技活动人员、软件著作权等知识产权情况、研发组织、申报数据与汇算清缴数据一致性、申请认定前一年内是否发生重大安全、重大质量事故或严重环境违法行为以及企业申报名称是否与“国家高企工作网”的企业注册名称完全一致等开展核查。各地市科技部门根据企业核查情况，出具推荐意见并推荐到省级科技主管部门。对不推荐的企业，各地市科技部门要及时在“省阳光政务平台”批复并退回企业申报材料。</w:t>
            </w:r>
          </w:p>
        </w:tc>
      </w:tr>
    </w:tbl>
    <w:p w:rsidR="004F5F73" w:rsidRDefault="004F5F73">
      <w:pPr>
        <w:widowControl/>
        <w:jc w:val="left"/>
      </w:pPr>
    </w:p>
    <w:p w:rsidR="004F5F73" w:rsidRDefault="004F5F73" w:rsidP="004F5F73">
      <w:pPr>
        <w:pStyle w:val="1"/>
        <w:rPr>
          <w:sz w:val="32"/>
          <w:szCs w:val="32"/>
        </w:rPr>
      </w:pPr>
      <w:bookmarkStart w:id="1" w:name="_Toc89871317"/>
      <w:r w:rsidRPr="0024381B">
        <w:rPr>
          <w:rFonts w:hint="eastAsia"/>
          <w:sz w:val="32"/>
          <w:szCs w:val="32"/>
        </w:rPr>
        <w:lastRenderedPageBreak/>
        <w:t>2.</w:t>
      </w:r>
      <w:r>
        <w:rPr>
          <w:rFonts w:hint="eastAsia"/>
          <w:sz w:val="32"/>
          <w:szCs w:val="32"/>
        </w:rPr>
        <w:t>广东省工程技术研究中心</w:t>
      </w:r>
      <w:bookmarkEnd w:id="1"/>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4F5F73"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08471F" w:rsidRDefault="004F5F73" w:rsidP="004F5F73">
            <w:pPr>
              <w:pStyle w:val="a3"/>
              <w:spacing w:line="240" w:lineRule="auto"/>
              <w:ind w:firstLine="368"/>
              <w:contextualSpacing/>
              <w:rPr>
                <w:rFonts w:ascii="仿宋" w:hAnsi="仿宋" w:cs="仿宋"/>
                <w:bCs/>
                <w:color w:val="000000" w:themeColor="text1"/>
                <w:sz w:val="21"/>
                <w:szCs w:val="21"/>
              </w:rPr>
            </w:pPr>
            <w:r w:rsidRPr="004F5F73">
              <w:rPr>
                <w:rFonts w:ascii="仿宋" w:eastAsia="仿宋" w:hAnsi="仿宋" w:cs="仿宋" w:hint="eastAsia"/>
                <w:bCs/>
                <w:color w:val="000000" w:themeColor="text1"/>
                <w:spacing w:val="-13"/>
                <w:kern w:val="2"/>
                <w:sz w:val="21"/>
                <w:szCs w:val="21"/>
                <w:shd w:val="clear" w:color="auto" w:fill="FFFFFF"/>
              </w:rPr>
              <w:t>广东省内注册登记，具有独立法人资格的企业、高等院校和科研院所。</w:t>
            </w:r>
          </w:p>
        </w:tc>
      </w:tr>
      <w:tr w:rsidR="004F5F73"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Cs/>
                <w:color w:val="000000" w:themeColor="text1"/>
                <w:spacing w:val="-13"/>
                <w:kern w:val="2"/>
                <w:sz w:val="21"/>
                <w:szCs w:val="21"/>
                <w:shd w:val="clear" w:color="auto" w:fill="FFFFFF"/>
              </w:rPr>
              <w:t>1. 单位规模。依托单位在行业、领域具有较强科技创新能力，企业单位上一年度主营业收入在5000万元以上；企业研发经费不少于150万元且不低于主营业务收入的3%（研发经费超过3000万元的，不受该比例限制）。高等院校申报须依托省“冲补强”重点学科或品牌专业及高水平专业群，且近3年在该领域的研发经费总额不少于1000万元；科研院所单位近3年在该领域的研发经费总额不少于1000万元。</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Cs/>
                <w:color w:val="000000" w:themeColor="text1"/>
                <w:spacing w:val="-13"/>
                <w:kern w:val="2"/>
                <w:sz w:val="21"/>
                <w:szCs w:val="21"/>
                <w:shd w:val="clear" w:color="auto" w:fill="FFFFFF"/>
              </w:rPr>
              <w:t>2. 科研条件。依托单位局域较好的科研基础条件，具备进行工程化研发、设计和试验的综合能力，有必要的场地和实验、检测、分析的研发设备（不含生产设备），研发设备原值不低于300万元。拥有高水平的技术带头人和工程技术队伍，珠三角地区申报单位专职科研人员不少于20人；粤东西北地区申报单位不低于10人。其中具有本科（含）以上学历或中级（含）以上职称的人员不低于专职科研总人数的50%。</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Cs/>
                <w:color w:val="000000" w:themeColor="text1"/>
                <w:spacing w:val="-13"/>
                <w:kern w:val="2"/>
                <w:sz w:val="21"/>
                <w:szCs w:val="21"/>
                <w:shd w:val="clear" w:color="auto" w:fill="FFFFFF"/>
              </w:rPr>
              <w:t>3. 科研成果。依托单位在本领域开展关键共性技术研究，具有较高的成果产出和转化水平，拥有</w:t>
            </w:r>
            <w:r w:rsidRPr="004F5F73">
              <w:rPr>
                <w:rFonts w:ascii="仿宋" w:eastAsia="仿宋" w:hAnsi="仿宋" w:cs="仿宋"/>
                <w:bCs/>
                <w:color w:val="000000" w:themeColor="text1"/>
                <w:spacing w:val="-13"/>
                <w:kern w:val="2"/>
                <w:sz w:val="21"/>
                <w:szCs w:val="21"/>
                <w:shd w:val="clear" w:color="auto" w:fill="FFFFFF"/>
              </w:rPr>
              <w:t>5</w:t>
            </w:r>
            <w:r w:rsidRPr="004F5F73">
              <w:rPr>
                <w:rFonts w:ascii="仿宋" w:eastAsia="仿宋" w:hAnsi="仿宋" w:cs="仿宋" w:hint="eastAsia"/>
                <w:bCs/>
                <w:color w:val="000000" w:themeColor="text1"/>
                <w:spacing w:val="-13"/>
                <w:kern w:val="2"/>
                <w:sz w:val="21"/>
                <w:szCs w:val="21"/>
                <w:shd w:val="clear" w:color="auto" w:fill="FFFFFF"/>
              </w:rPr>
              <w:t>项以上自主知识产权。其中高校和科研院所单位近3年牵头或参与承担过本领域省级及以上科研项目，且与企业开展产学研合作形成的标志性成果不少于</w:t>
            </w:r>
            <w:r w:rsidRPr="004F5F73">
              <w:rPr>
                <w:rFonts w:ascii="仿宋" w:eastAsia="仿宋" w:hAnsi="仿宋" w:cs="仿宋"/>
                <w:bCs/>
                <w:color w:val="000000" w:themeColor="text1"/>
                <w:spacing w:val="-13"/>
                <w:kern w:val="2"/>
                <w:sz w:val="21"/>
                <w:szCs w:val="21"/>
                <w:shd w:val="clear" w:color="auto" w:fill="FFFFFF"/>
              </w:rPr>
              <w:t>3</w:t>
            </w:r>
            <w:r w:rsidRPr="004F5F73">
              <w:rPr>
                <w:rFonts w:ascii="仿宋" w:eastAsia="仿宋" w:hAnsi="仿宋" w:cs="仿宋" w:hint="eastAsia"/>
                <w:bCs/>
                <w:color w:val="000000" w:themeColor="text1"/>
                <w:spacing w:val="-13"/>
                <w:kern w:val="2"/>
                <w:sz w:val="21"/>
                <w:szCs w:val="21"/>
                <w:shd w:val="clear" w:color="auto" w:fill="FFFFFF"/>
              </w:rPr>
              <w:t>项。</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Cs/>
                <w:color w:val="000000" w:themeColor="text1"/>
                <w:spacing w:val="-13"/>
                <w:kern w:val="2"/>
                <w:sz w:val="21"/>
                <w:szCs w:val="21"/>
                <w:shd w:val="clear" w:color="auto" w:fill="FFFFFF"/>
              </w:rPr>
              <w:t>4. 管理机制。申报单位原则上已建成市（区）级科研平台，具有完善的管理架构和运行管理机制，有健全的部研发体系和人才激励、知识产权管理等制度。</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Cs/>
                <w:color w:val="000000" w:themeColor="text1"/>
                <w:spacing w:val="-13"/>
                <w:kern w:val="2"/>
                <w:sz w:val="21"/>
                <w:szCs w:val="21"/>
                <w:shd w:val="clear" w:color="auto" w:fill="FFFFFF"/>
              </w:rPr>
              <w:t>5. 鼓励有较强创新实力的新经济企业建设工程中心。新经济企业是指上一年度营业收入未达到5000万元，但拥有核心技术、创新能力强、增长潜力大的企业（近3年获得过省级及以上科技项目或奖励）。新经济企业获得股权投融资</w:t>
            </w:r>
            <w:r w:rsidRPr="004F5F73">
              <w:rPr>
                <w:rFonts w:ascii="仿宋" w:eastAsia="仿宋" w:hAnsi="仿宋" w:cs="仿宋"/>
                <w:bCs/>
                <w:color w:val="000000" w:themeColor="text1"/>
                <w:spacing w:val="-13"/>
                <w:kern w:val="2"/>
                <w:sz w:val="21"/>
                <w:szCs w:val="21"/>
                <w:shd w:val="clear" w:color="auto" w:fill="FFFFFF"/>
              </w:rPr>
              <w:t>500</w:t>
            </w:r>
            <w:r w:rsidRPr="004F5F73">
              <w:rPr>
                <w:rFonts w:ascii="仿宋" w:eastAsia="仿宋" w:hAnsi="仿宋" w:cs="仿宋" w:hint="eastAsia"/>
                <w:bCs/>
                <w:color w:val="000000" w:themeColor="text1"/>
                <w:spacing w:val="-13"/>
                <w:kern w:val="2"/>
                <w:sz w:val="21"/>
                <w:szCs w:val="21"/>
                <w:shd w:val="clear" w:color="auto" w:fill="FFFFFF"/>
              </w:rPr>
              <w:t>万以上或上一年度研发经费投入高于</w:t>
            </w:r>
            <w:r w:rsidRPr="004F5F73">
              <w:rPr>
                <w:rFonts w:ascii="仿宋" w:eastAsia="仿宋" w:hAnsi="仿宋" w:cs="仿宋"/>
                <w:bCs/>
                <w:color w:val="000000" w:themeColor="text1"/>
                <w:spacing w:val="-13"/>
                <w:kern w:val="2"/>
                <w:sz w:val="21"/>
                <w:szCs w:val="21"/>
                <w:shd w:val="clear" w:color="auto" w:fill="FFFFFF"/>
              </w:rPr>
              <w:t>500</w:t>
            </w:r>
            <w:r w:rsidRPr="004F5F73">
              <w:rPr>
                <w:rFonts w:ascii="仿宋" w:eastAsia="仿宋" w:hAnsi="仿宋" w:cs="仿宋" w:hint="eastAsia"/>
                <w:bCs/>
                <w:color w:val="000000" w:themeColor="text1"/>
                <w:spacing w:val="-13"/>
                <w:kern w:val="2"/>
                <w:sz w:val="21"/>
                <w:szCs w:val="21"/>
                <w:shd w:val="clear" w:color="auto" w:fill="FFFFFF"/>
              </w:rPr>
              <w:t>万元的，不受申报条件（一）（二）限制</w:t>
            </w:r>
          </w:p>
          <w:p w:rsidR="004F5F73" w:rsidRPr="004F5F73" w:rsidRDefault="004F5F73" w:rsidP="004F5F7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Cs/>
                <w:color w:val="000000" w:themeColor="text1"/>
                <w:spacing w:val="-13"/>
                <w:kern w:val="2"/>
                <w:sz w:val="21"/>
                <w:szCs w:val="21"/>
                <w:shd w:val="clear" w:color="auto" w:fill="FFFFFF"/>
              </w:rPr>
              <w:t>6. 对粤东西北地区给予倾斜支持。鼓励粤东西北地区企业与高校院所联合共建工程中心，共建单位在该领域的实验设备和研发人员可纳入条件（二）核算（惠州市的惠东县、博罗县、龙门县；江门市的台山市、开平市、恩平市；肇庆市的高要区、四会市、广宁县、德庆县、封开县、怀集县可参照粤东西北地区的条件申报）。</w:t>
            </w:r>
          </w:p>
        </w:tc>
      </w:tr>
      <w:tr w:rsidR="004F5F73"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4F5F73" w:rsidRPr="007B59D3" w:rsidRDefault="007B59D3" w:rsidP="007B59D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B59D3">
              <w:rPr>
                <w:rFonts w:ascii="仿宋" w:eastAsia="仿宋" w:hAnsi="仿宋" w:cs="仿宋" w:hint="eastAsia"/>
                <w:bCs/>
                <w:color w:val="000000" w:themeColor="text1"/>
                <w:spacing w:val="-13"/>
                <w:kern w:val="2"/>
                <w:sz w:val="21"/>
                <w:szCs w:val="21"/>
                <w:shd w:val="clear" w:color="auto" w:fill="FFFFFF"/>
              </w:rPr>
              <w:t>对获批建设省工程技术研究中心的，一次性资助20万元。</w:t>
            </w:r>
          </w:p>
        </w:tc>
      </w:tr>
      <w:tr w:rsidR="004F5F73"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1. 企业提供营业执照、上一年度财务审计报告（含资产负债表、利润表、现金流量表）；高校和科研机构提供组织机构代码证</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2. 上一年研发经费投入证明材料：年度审计报告（需披露研发经费数据）、企业研究开发费用专项审计报告、研发经费加计扣除审计报告、高企认定研发经费审计报告任选一项即可</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3. 研发仪器设备原值证明材料（购置发票或专审报告）</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4. 知识产权材料证明材料</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5. 研发活动及科技成果转化证明材料：科技项目立项证明、企业自立研发项目证明以及其他证明材料等；</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6. 成果转化证明材料：成果来源可从知识产权、技术诀窍、项目立项证明等方面提供证明材料；转化结果可从生产批文、新产品、新技术推广应用证明、产品质量检测报告等方面提供材料</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7. 工程中心专职研发人员在职证明材料（近</w:t>
            </w:r>
            <w:r w:rsidRPr="00931541">
              <w:rPr>
                <w:rFonts w:ascii="仿宋" w:eastAsia="仿宋" w:hAnsi="仿宋" w:cs="仿宋"/>
                <w:bCs/>
                <w:color w:val="000000" w:themeColor="text1"/>
                <w:spacing w:val="-13"/>
                <w:kern w:val="2"/>
                <w:sz w:val="21"/>
                <w:szCs w:val="21"/>
                <w:shd w:val="clear" w:color="auto" w:fill="FFFFFF"/>
              </w:rPr>
              <w:t>3</w:t>
            </w:r>
            <w:r w:rsidRPr="00931541">
              <w:rPr>
                <w:rFonts w:ascii="仿宋" w:eastAsia="仿宋" w:hAnsi="仿宋" w:cs="仿宋" w:hint="eastAsia"/>
                <w:bCs/>
                <w:color w:val="000000" w:themeColor="text1"/>
                <w:spacing w:val="-13"/>
                <w:kern w:val="2"/>
                <w:sz w:val="21"/>
                <w:szCs w:val="21"/>
                <w:shd w:val="clear" w:color="auto" w:fill="FFFFFF"/>
              </w:rPr>
              <w:t>个月社保或纳税证明）；学历及职称证明材料</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8. 研发机构成立文件或市（区）级工程中心的证明文件</w:t>
            </w:r>
          </w:p>
          <w:p w:rsidR="00931541" w:rsidRPr="00931541" w:rsidRDefault="00931541" w:rsidP="0093154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31541">
              <w:rPr>
                <w:rFonts w:ascii="仿宋" w:eastAsia="仿宋" w:hAnsi="仿宋" w:cs="仿宋" w:hint="eastAsia"/>
                <w:bCs/>
                <w:color w:val="000000" w:themeColor="text1"/>
                <w:spacing w:val="-13"/>
                <w:kern w:val="2"/>
                <w:sz w:val="21"/>
                <w:szCs w:val="21"/>
                <w:shd w:val="clear" w:color="auto" w:fill="FFFFFF"/>
              </w:rPr>
              <w:t>9. 产学研合作证明材料：高校和科研院所需提供与企业开展产学研合作完成的标志性成果证明材料，且不少于</w:t>
            </w:r>
            <w:r w:rsidRPr="00931541">
              <w:rPr>
                <w:rFonts w:ascii="仿宋" w:eastAsia="仿宋" w:hAnsi="仿宋" w:cs="仿宋"/>
                <w:bCs/>
                <w:color w:val="000000" w:themeColor="text1"/>
                <w:spacing w:val="-13"/>
                <w:kern w:val="2"/>
                <w:sz w:val="21"/>
                <w:szCs w:val="21"/>
                <w:shd w:val="clear" w:color="auto" w:fill="FFFFFF"/>
              </w:rPr>
              <w:t>3</w:t>
            </w:r>
            <w:r w:rsidRPr="00931541">
              <w:rPr>
                <w:rFonts w:ascii="仿宋" w:eastAsia="仿宋" w:hAnsi="仿宋" w:cs="仿宋" w:hint="eastAsia"/>
                <w:bCs/>
                <w:color w:val="000000" w:themeColor="text1"/>
                <w:spacing w:val="-13"/>
                <w:kern w:val="2"/>
                <w:sz w:val="21"/>
                <w:szCs w:val="21"/>
                <w:shd w:val="clear" w:color="auto" w:fill="FFFFFF"/>
              </w:rPr>
              <w:t>项；企业与高校院所联合共建工程中心，需提供联合共建协议并附上实质性开展产学研合作的证明材料</w:t>
            </w:r>
          </w:p>
          <w:p w:rsidR="004F5F73" w:rsidRPr="00931541" w:rsidRDefault="00931541" w:rsidP="00931541">
            <w:pPr>
              <w:pStyle w:val="a3"/>
              <w:spacing w:line="240" w:lineRule="auto"/>
              <w:ind w:firstLine="368"/>
              <w:contextualSpacing/>
              <w:rPr>
                <w:sz w:val="24"/>
              </w:rPr>
            </w:pPr>
            <w:r w:rsidRPr="00931541">
              <w:rPr>
                <w:rFonts w:ascii="仿宋" w:eastAsia="仿宋" w:hAnsi="仿宋" w:cs="仿宋" w:hint="eastAsia"/>
                <w:bCs/>
                <w:color w:val="000000" w:themeColor="text1"/>
                <w:spacing w:val="-13"/>
                <w:kern w:val="2"/>
                <w:sz w:val="21"/>
                <w:szCs w:val="21"/>
                <w:shd w:val="clear" w:color="auto" w:fill="FFFFFF"/>
              </w:rPr>
              <w:t>10. 新经济企业需提供股权投融资或者上一年度研发经费投入证明材料；近3年获得过省级及以上科技项目或奖励证明材料（如：重点专项、科技奖励、创新团队、专利奖等）。</w:t>
            </w:r>
          </w:p>
        </w:tc>
      </w:tr>
      <w:tr w:rsidR="004F5F73"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4F5F73" w:rsidRPr="004F5F73" w:rsidRDefault="004F5F7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w:t>
            </w:r>
            <w:r w:rsidRPr="004F5F73">
              <w:rPr>
                <w:rFonts w:ascii="仿宋" w:eastAsia="仿宋" w:hAnsi="仿宋" w:cs="仿宋" w:hint="eastAsia"/>
                <w:b/>
                <w:bCs/>
                <w:color w:val="000000" w:themeColor="text1"/>
                <w:spacing w:val="-13"/>
                <w:kern w:val="2"/>
                <w:sz w:val="21"/>
                <w:szCs w:val="21"/>
                <w:shd w:val="clear" w:color="auto" w:fill="FFFFFF"/>
              </w:rPr>
              <w:lastRenderedPageBreak/>
              <w:t>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931541" w:rsidRDefault="00931541"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lastRenderedPageBreak/>
              <w:t>符合条件的单位通过“广东省科技业务管理阳光政务平台”申报。经专家评审后，择优认定。</w:t>
            </w:r>
          </w:p>
          <w:p w:rsidR="004F5F73" w:rsidRDefault="00B55491" w:rsidP="00B5549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bCs/>
                <w:color w:val="000000" w:themeColor="text1"/>
                <w:spacing w:val="-13"/>
                <w:kern w:val="2"/>
                <w:sz w:val="21"/>
                <w:szCs w:val="21"/>
                <w:shd w:val="clear" w:color="auto" w:fill="FFFFFF"/>
              </w:rPr>
              <w:lastRenderedPageBreak/>
              <w:t>（一</w:t>
            </w:r>
            <w:r>
              <w:rPr>
                <w:rFonts w:ascii="仿宋" w:eastAsia="仿宋" w:hAnsi="仿宋" w:cs="仿宋"/>
                <w:bCs/>
                <w:color w:val="000000" w:themeColor="text1"/>
                <w:spacing w:val="-13"/>
                <w:kern w:val="2"/>
                <w:sz w:val="21"/>
                <w:szCs w:val="21"/>
                <w:shd w:val="clear" w:color="auto" w:fill="FFFFFF"/>
              </w:rPr>
              <w:t>）</w:t>
            </w:r>
            <w:r w:rsidR="004F5F73" w:rsidRPr="0008471F">
              <w:rPr>
                <w:rFonts w:ascii="仿宋" w:eastAsia="仿宋" w:hAnsi="仿宋" w:cs="仿宋"/>
                <w:bCs/>
                <w:color w:val="000000" w:themeColor="text1"/>
                <w:spacing w:val="-13"/>
                <w:kern w:val="2"/>
                <w:sz w:val="21"/>
                <w:szCs w:val="21"/>
                <w:shd w:val="clear" w:color="auto" w:fill="FFFFFF"/>
              </w:rPr>
              <w:t>网上注册登记。首次申报的</w:t>
            </w:r>
            <w:r w:rsidR="00931541">
              <w:rPr>
                <w:rFonts w:ascii="仿宋" w:eastAsia="仿宋" w:hAnsi="仿宋" w:cs="仿宋" w:hint="eastAsia"/>
                <w:bCs/>
                <w:color w:val="000000" w:themeColor="text1"/>
                <w:spacing w:val="-13"/>
                <w:kern w:val="2"/>
                <w:sz w:val="21"/>
                <w:szCs w:val="21"/>
                <w:shd w:val="clear" w:color="auto" w:fill="FFFFFF"/>
              </w:rPr>
              <w:t>单位可通过广东省科技业务管理阳光政务平台或省网上办事大厅注册，获得单位用户名和密码，同时获得为本单位项目负责人、财务管理人员开设用户账号的权限。项目负责人从单位科研管理人员处</w:t>
            </w:r>
            <w:r>
              <w:rPr>
                <w:rFonts w:ascii="仿宋" w:eastAsia="仿宋" w:hAnsi="仿宋" w:cs="仿宋" w:hint="eastAsia"/>
                <w:bCs/>
                <w:color w:val="000000" w:themeColor="text1"/>
                <w:spacing w:val="-13"/>
                <w:kern w:val="2"/>
                <w:sz w:val="21"/>
                <w:szCs w:val="21"/>
                <w:shd w:val="clear" w:color="auto" w:fill="FFFFFF"/>
              </w:rPr>
              <w:t>获得用户名和密码，填写个人信息后进行申报。已注册的单位继续使用原有账号进行申报和管理。</w:t>
            </w:r>
          </w:p>
          <w:p w:rsidR="00B55491" w:rsidRDefault="00B55491" w:rsidP="00B5549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（二）申报流程。各项目负责人注册后通过网络提交申请书及相关证明材料，经单位财务管理人员、单位负责人和业务主管部门审核推荐后完成系统申报。</w:t>
            </w:r>
          </w:p>
          <w:p w:rsidR="004F5F73" w:rsidRPr="0008471F" w:rsidRDefault="00B55491" w:rsidP="00B5549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（三）审核推荐。各级主管部门在省科技业务管理阳光平台对申请材料进行审核，择优推荐。</w:t>
            </w:r>
          </w:p>
        </w:tc>
      </w:tr>
    </w:tbl>
    <w:p w:rsidR="00063CBB" w:rsidRDefault="00063CBB" w:rsidP="001410F2">
      <w:pPr>
        <w:widowControl/>
        <w:jc w:val="left"/>
        <w:sectPr w:rsidR="00063CBB" w:rsidSect="00063CBB">
          <w:footerReference w:type="default" r:id="rId8"/>
          <w:pgSz w:w="11906" w:h="16838"/>
          <w:pgMar w:top="1440" w:right="1800" w:bottom="1440" w:left="1800" w:header="851" w:footer="992" w:gutter="0"/>
          <w:pgNumType w:start="1"/>
          <w:cols w:space="425"/>
          <w:docGrid w:type="lines" w:linePitch="312"/>
        </w:sectPr>
      </w:pPr>
    </w:p>
    <w:p w:rsidR="00B55491" w:rsidRDefault="001410F2" w:rsidP="00B55491">
      <w:pPr>
        <w:pStyle w:val="1"/>
        <w:rPr>
          <w:sz w:val="32"/>
          <w:szCs w:val="32"/>
        </w:rPr>
      </w:pPr>
      <w:bookmarkStart w:id="2" w:name="_Toc89871318"/>
      <w:r w:rsidRPr="0024381B">
        <w:rPr>
          <w:rFonts w:hint="eastAsia"/>
          <w:sz w:val="32"/>
          <w:szCs w:val="32"/>
        </w:rPr>
        <w:lastRenderedPageBreak/>
        <w:t>3</w:t>
      </w:r>
      <w:r w:rsidR="00B55491" w:rsidRPr="0024381B">
        <w:rPr>
          <w:rFonts w:hint="eastAsia"/>
          <w:sz w:val="32"/>
          <w:szCs w:val="32"/>
        </w:rPr>
        <w:t>.</w:t>
      </w:r>
      <w:r w:rsidR="00B55491">
        <w:rPr>
          <w:rFonts w:hint="eastAsia"/>
          <w:sz w:val="32"/>
          <w:szCs w:val="32"/>
        </w:rPr>
        <w:t>佛山市工程技术研究中心</w:t>
      </w:r>
      <w:bookmarkEnd w:id="2"/>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B55491"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B55491" w:rsidRPr="004F5F73" w:rsidRDefault="00B55491"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B55491" w:rsidRPr="0008471F" w:rsidRDefault="00B55491" w:rsidP="00B55491">
            <w:pPr>
              <w:pStyle w:val="a3"/>
              <w:spacing w:line="240" w:lineRule="auto"/>
              <w:ind w:firstLine="368"/>
              <w:contextualSpacing/>
              <w:rPr>
                <w:rFonts w:ascii="仿宋" w:hAnsi="仿宋" w:cs="仿宋"/>
                <w:bCs/>
                <w:color w:val="000000" w:themeColor="text1"/>
                <w:sz w:val="21"/>
                <w:szCs w:val="21"/>
              </w:rPr>
            </w:pPr>
            <w:r w:rsidRPr="00B55491">
              <w:rPr>
                <w:rFonts w:ascii="仿宋" w:eastAsia="仿宋" w:hAnsi="仿宋" w:cs="仿宋" w:hint="eastAsia"/>
                <w:bCs/>
                <w:color w:val="000000" w:themeColor="text1"/>
                <w:spacing w:val="-13"/>
                <w:kern w:val="2"/>
                <w:sz w:val="21"/>
                <w:szCs w:val="21"/>
                <w:shd w:val="clear" w:color="auto" w:fill="FFFFFF"/>
              </w:rPr>
              <w:t>在佛山市内注册登记并依法纳税的具有独立法人资格的科技型企业</w:t>
            </w:r>
            <w:r w:rsidR="00216FCB">
              <w:rPr>
                <w:rFonts w:ascii="仿宋" w:eastAsia="仿宋" w:hAnsi="仿宋" w:cs="仿宋" w:hint="eastAsia"/>
                <w:bCs/>
                <w:color w:val="000000" w:themeColor="text1"/>
                <w:spacing w:val="-13"/>
                <w:kern w:val="2"/>
                <w:sz w:val="21"/>
                <w:szCs w:val="21"/>
                <w:shd w:val="clear" w:color="auto" w:fill="FFFFFF"/>
              </w:rPr>
              <w:t>。</w:t>
            </w:r>
          </w:p>
        </w:tc>
      </w:tr>
      <w:tr w:rsidR="00B55491"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B55491" w:rsidRPr="004F5F73" w:rsidRDefault="00B55491"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1.单位规模。依托单位在行业、领域具有较强科技创新能力，经营和运行状况良好，可以落实市工程中心建设资金和研究开发经费。上一年度销售额原则上不低于2000万元（芯片、人工智能、生物医药、软件、创意设计及研发服务类等企业不低于1000万元）。上一年度研发经费投入达到500万元及以上的单位不受销售额限制。</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2.研发投入。依托单位建有专门的研发机构，有持续的研发投入，上一年度研发经费投入占年销售额的比例不低于3%或不少于200万元，原则上组建后的研发经费投入应逐年增长。</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3.人员团队。依托单位应配备高水平的技术带头人和管理负责人，不断优化人员队伍结构，稳定专业化的技术队伍，创造条件培养和吸引优秀人才。工程中心专职科研人员不少于10人，其中拥有本科（含）以上学历或中级（含）以上职称的人员不少于7人。</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4.设备设施。依托单位具备一定的工程技术试验条件和基础设施，包括相对集中的工程技术试验场地，以及必要的试验仪器、检测工具、工艺装备和软件（不包括生产用设备和软件），设备原值不低于200万元（芯片、人工智能、生物医药、软件、创意设计及研发服务类等企业不低于150万元）。</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5.科研成果。依托单位在申报领域具有一定技术优势和业务特色，并拥有有效发明专利、实用新型专利、新药证书、软件著作权、集成电路布图设计专有权、植物新品种等自主知识产权成果不少于3件。</w:t>
            </w:r>
          </w:p>
          <w:p w:rsidR="00B55491" w:rsidRPr="004F5F73"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6.管理机制。依托单位应有健全的研发体系和完善的管理机制，应制定相关知识产权管理、人才激励、成果转化、运行监管等制度。组建市工程中心目标明确，研究开发任务具体可行，具备产学研合作基础，重视科研人员和高技能人才的培养、引进和任用。</w:t>
            </w:r>
          </w:p>
        </w:tc>
      </w:tr>
      <w:tr w:rsidR="00B55491"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B55491" w:rsidRPr="004F5F73" w:rsidRDefault="00B55491"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CD1F79" w:rsidRDefault="00CD1F79" w:rsidP="00CD1F79">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1.</w:t>
            </w:r>
            <w:r w:rsidRPr="00CD1F79">
              <w:rPr>
                <w:rFonts w:ascii="仿宋" w:eastAsia="仿宋" w:hAnsi="仿宋" w:cs="仿宋" w:hint="eastAsia"/>
                <w:bCs/>
                <w:color w:val="000000" w:themeColor="text1"/>
                <w:spacing w:val="-13"/>
                <w:kern w:val="2"/>
                <w:sz w:val="21"/>
                <w:szCs w:val="21"/>
                <w:shd w:val="clear" w:color="auto" w:fill="FFFFFF"/>
              </w:rPr>
              <w:t>经批准组建的市工程中心</w:t>
            </w:r>
            <w:r>
              <w:rPr>
                <w:rFonts w:ascii="仿宋" w:eastAsia="仿宋" w:hAnsi="仿宋" w:cs="仿宋" w:hint="eastAsia"/>
                <w:bCs/>
                <w:color w:val="000000" w:themeColor="text1"/>
                <w:spacing w:val="-13"/>
                <w:kern w:val="2"/>
                <w:sz w:val="21"/>
                <w:szCs w:val="21"/>
                <w:shd w:val="clear" w:color="auto" w:fill="FFFFFF"/>
              </w:rPr>
              <w:t>，给予一定的资金奖励，具体金额根据当年财政资金确定。</w:t>
            </w:r>
          </w:p>
          <w:p w:rsidR="00B55491" w:rsidRPr="0008471F" w:rsidRDefault="00CD1F79" w:rsidP="00CD1F79">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w:t>
            </w:r>
            <w:r w:rsidRPr="00CD1F79">
              <w:rPr>
                <w:rFonts w:ascii="仿宋" w:eastAsia="仿宋" w:hAnsi="仿宋" w:cs="仿宋" w:hint="eastAsia"/>
                <w:bCs/>
                <w:color w:val="000000" w:themeColor="text1"/>
                <w:spacing w:val="-13"/>
                <w:kern w:val="2"/>
                <w:sz w:val="21"/>
                <w:szCs w:val="21"/>
                <w:shd w:val="clear" w:color="auto" w:fill="FFFFFF"/>
              </w:rPr>
              <w:t>经批准组建的市工程中心，鼓励各区给予资金等配套支持</w:t>
            </w:r>
            <w:r>
              <w:rPr>
                <w:rFonts w:ascii="仿宋" w:eastAsia="仿宋" w:hAnsi="仿宋" w:cs="仿宋" w:hint="eastAsia"/>
                <w:bCs/>
                <w:color w:val="000000" w:themeColor="text1"/>
                <w:spacing w:val="-13"/>
                <w:kern w:val="2"/>
                <w:sz w:val="21"/>
                <w:szCs w:val="21"/>
                <w:shd w:val="clear" w:color="auto" w:fill="FFFFFF"/>
              </w:rPr>
              <w:t>。其中，</w:t>
            </w:r>
            <w:r w:rsidR="007B59D3">
              <w:rPr>
                <w:rFonts w:ascii="仿宋" w:eastAsia="仿宋" w:hAnsi="仿宋" w:cs="仿宋" w:hint="eastAsia"/>
                <w:bCs/>
                <w:color w:val="000000" w:themeColor="text1"/>
                <w:spacing w:val="-13"/>
                <w:kern w:val="2"/>
                <w:sz w:val="21"/>
                <w:szCs w:val="21"/>
                <w:shd w:val="clear" w:color="auto" w:fill="FFFFFF"/>
              </w:rPr>
              <w:t>南海区：</w:t>
            </w:r>
            <w:r w:rsidR="007B59D3" w:rsidRPr="00780DCF">
              <w:rPr>
                <w:rFonts w:ascii="仿宋" w:eastAsia="仿宋" w:hAnsi="仿宋" w:cs="仿宋"/>
                <w:bCs/>
                <w:color w:val="000000" w:themeColor="text1"/>
                <w:spacing w:val="-13"/>
                <w:kern w:val="2"/>
                <w:sz w:val="21"/>
                <w:szCs w:val="21"/>
                <w:shd w:val="clear" w:color="auto" w:fill="FFFFFF"/>
              </w:rPr>
              <w:t>对自 2020 年 1 月 1 日起经科技部门批准组建的企业类市级工程中心依托单位，由区科技局按照</w:t>
            </w:r>
            <w:r w:rsidR="007B59D3">
              <w:rPr>
                <w:rFonts w:ascii="仿宋" w:eastAsia="仿宋" w:hAnsi="仿宋" w:cs="仿宋"/>
                <w:bCs/>
                <w:color w:val="000000" w:themeColor="text1"/>
                <w:spacing w:val="-13"/>
                <w:kern w:val="2"/>
                <w:sz w:val="21"/>
                <w:szCs w:val="21"/>
                <w:shd w:val="clear" w:color="auto" w:fill="FFFFFF"/>
              </w:rPr>
              <w:t xml:space="preserve"> 20</w:t>
            </w:r>
            <w:r w:rsidR="007B59D3" w:rsidRPr="00780DCF">
              <w:rPr>
                <w:rFonts w:ascii="仿宋" w:eastAsia="仿宋" w:hAnsi="仿宋" w:cs="仿宋"/>
                <w:bCs/>
                <w:color w:val="000000" w:themeColor="text1"/>
                <w:spacing w:val="-13"/>
                <w:kern w:val="2"/>
                <w:sz w:val="21"/>
                <w:szCs w:val="21"/>
                <w:shd w:val="clear" w:color="auto" w:fill="FFFFFF"/>
              </w:rPr>
              <w:t>万元的标准给予相应的一次性科研经费补助。</w:t>
            </w:r>
          </w:p>
        </w:tc>
      </w:tr>
      <w:tr w:rsidR="00B55491"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B55491" w:rsidRPr="004F5F73" w:rsidRDefault="00B55491"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1.市工程技术研究中心组建方案。（系统上有参考提纲）</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2.企业营业执照。</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3.有资质的第三方出具的企业上一年度财务审计报告或单位提供的财务报表。</w:t>
            </w:r>
            <w:r w:rsidRPr="00B55491">
              <w:rPr>
                <w:rFonts w:ascii="仿宋" w:eastAsia="仿宋" w:hAnsi="仿宋" w:cs="仿宋" w:hint="eastAsia"/>
                <w:bCs/>
                <w:color w:val="000000" w:themeColor="text1"/>
                <w:spacing w:val="-13"/>
                <w:kern w:val="2"/>
                <w:sz w:val="21"/>
                <w:szCs w:val="21"/>
                <w:shd w:val="clear" w:color="auto" w:fill="FFFFFF"/>
              </w:rPr>
              <w:tab/>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4.上一年度研发经费投入证明材料：申报单位年度审计报告（需披露研发经费数据）、企业研究开发费用专项审计报告、研发经费加计扣除审计报告、高企认定研发经费审计报告，以上资料任意提供一项即可。</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5.工程中心专职研发人员证明材料：专职研发人员清单；管理办法要求的学历及职称证明材料；近半年社保或纳税证明或劳务合同等专职人员证明材料。</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6.研发仪器设备原值证明材料：研发设备清单；购买发票或购买合同或专审报告或其他设备原值证明材料任意一项即可。</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7.研发活动证明材料：项目清单（需体现项目名称、项目组成员、项目经费投入等相关内容）；科技项目证明材料（立项文件、项目合同、中期评估报告或结题验收报告等任意一项）。</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8.管理机制证明材料：管理制度清单；相关制度等证明材料。</w:t>
            </w:r>
          </w:p>
          <w:p w:rsidR="00B55491" w:rsidRPr="00B55491" w:rsidRDefault="00B55491" w:rsidP="00B55491">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9.成果转化证明材料：成果来源可从知识产权、技术诀窍、项目立项证明等方面提供证明材料；转化结果可从生产批文、新产品、新技术推广应用证明、产品质量检测报告等方面提供材料。</w:t>
            </w:r>
          </w:p>
          <w:p w:rsidR="00B55491" w:rsidRPr="00B55491" w:rsidRDefault="00B55491" w:rsidP="00B55491">
            <w:pPr>
              <w:pStyle w:val="a3"/>
              <w:spacing w:line="240" w:lineRule="auto"/>
              <w:ind w:firstLine="368"/>
              <w:contextualSpacing/>
              <w:rPr>
                <w:rFonts w:cs="仿宋_GB2312"/>
                <w:szCs w:val="32"/>
              </w:rPr>
            </w:pPr>
            <w:r w:rsidRPr="00B55491">
              <w:rPr>
                <w:rFonts w:ascii="仿宋" w:eastAsia="仿宋" w:hAnsi="仿宋" w:cs="仿宋" w:hint="eastAsia"/>
                <w:bCs/>
                <w:color w:val="000000" w:themeColor="text1"/>
                <w:spacing w:val="-13"/>
                <w:kern w:val="2"/>
                <w:sz w:val="21"/>
                <w:szCs w:val="21"/>
                <w:shd w:val="clear" w:color="auto" w:fill="FFFFFF"/>
              </w:rPr>
              <w:t>10.申报单位认为其他有利于开展评审工作的佐证材料。</w:t>
            </w:r>
          </w:p>
        </w:tc>
      </w:tr>
      <w:tr w:rsidR="00B55491"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B55491" w:rsidRPr="004F5F73" w:rsidRDefault="00B55491"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216FCB" w:rsidRPr="00216FCB" w:rsidRDefault="00216FCB" w:rsidP="00216FCB">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216FCB">
              <w:rPr>
                <w:rFonts w:ascii="仿宋" w:eastAsia="仿宋" w:hAnsi="仿宋" w:cs="仿宋"/>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一）</w:t>
            </w:r>
            <w:r w:rsidRPr="00216FCB">
              <w:rPr>
                <w:rFonts w:ascii="仿宋" w:eastAsia="仿宋" w:hAnsi="仿宋" w:cs="仿宋"/>
                <w:bCs/>
                <w:color w:val="000000" w:themeColor="text1"/>
                <w:spacing w:val="-13"/>
                <w:kern w:val="2"/>
                <w:sz w:val="21"/>
                <w:szCs w:val="21"/>
                <w:shd w:val="clear" w:color="auto" w:fill="FFFFFF"/>
              </w:rPr>
              <w:tab/>
            </w:r>
            <w:r w:rsidRPr="00216FCB">
              <w:rPr>
                <w:rFonts w:ascii="仿宋" w:eastAsia="仿宋" w:hAnsi="仿宋" w:cs="仿宋" w:hint="eastAsia"/>
                <w:bCs/>
                <w:color w:val="000000" w:themeColor="text1"/>
                <w:spacing w:val="-13"/>
                <w:kern w:val="2"/>
                <w:sz w:val="21"/>
                <w:szCs w:val="21"/>
                <w:shd w:val="clear" w:color="auto" w:fill="FFFFFF"/>
              </w:rPr>
              <w:t>注册。申报单位具体业务负责人登录“佛山扶持通”平台网站（</w:t>
            </w:r>
            <w:hyperlink r:id="rId9" w:history="1">
              <w:r w:rsidRPr="00677E73">
                <w:rPr>
                  <w:rStyle w:val="a7"/>
                  <w:rFonts w:ascii="仿宋" w:eastAsia="仿宋" w:hAnsi="仿宋" w:cs="仿宋"/>
                  <w:bCs/>
                  <w:spacing w:val="-13"/>
                  <w:kern w:val="2"/>
                  <w:sz w:val="21"/>
                  <w:szCs w:val="21"/>
                  <w:shd w:val="clear" w:color="auto" w:fill="FFFFFF"/>
                </w:rPr>
                <w:t>http://www.fsfczj.gov.cn</w:t>
              </w:r>
            </w:hyperlink>
            <w:r w:rsidRPr="00216FCB">
              <w:rPr>
                <w:rFonts w:ascii="仿宋" w:eastAsia="仿宋" w:hAnsi="仿宋" w:cs="仿宋"/>
                <w:bCs/>
                <w:color w:val="000000" w:themeColor="text1"/>
                <w:spacing w:val="-13"/>
                <w:kern w:val="2"/>
                <w:sz w:val="21"/>
                <w:szCs w:val="21"/>
                <w:shd w:val="clear" w:color="auto" w:fill="FFFFFF"/>
              </w:rPr>
              <w:t>)</w:t>
            </w:r>
            <w:r>
              <w:rPr>
                <w:rFonts w:ascii="仿宋" w:eastAsia="仿宋" w:hAnsi="仿宋" w:cs="仿宋" w:hint="eastAsia"/>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点击“项目申报</w:t>
            </w:r>
            <w:r w:rsidRPr="00216FCB">
              <w:rPr>
                <w:rFonts w:ascii="仿宋" w:eastAsia="仿宋" w:hAnsi="仿宋" w:cs="仿宋"/>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我要申报”（或者“工作台</w:t>
            </w:r>
            <w:r w:rsidRPr="00216FCB">
              <w:rPr>
                <w:rFonts w:ascii="仿宋" w:eastAsia="仿宋" w:hAnsi="仿宋" w:cs="仿宋"/>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我要申报”）</w:t>
            </w:r>
            <w:r>
              <w:rPr>
                <w:rFonts w:ascii="仿宋" w:eastAsia="仿宋" w:hAnsi="仿宋" w:cs="仿宋" w:hint="eastAsia"/>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点击“申报”</w:t>
            </w:r>
            <w:r>
              <w:rPr>
                <w:rFonts w:ascii="仿宋" w:eastAsia="仿宋" w:hAnsi="仿宋" w:cs="仿宋" w:hint="eastAsia"/>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点击“立即申报如实填写“基本信息”，在“附件清单”栏目上传对应的附件，确定所有信息无误后</w:t>
            </w:r>
            <w:r w:rsidRPr="00216FCB">
              <w:rPr>
                <w:rFonts w:ascii="仿宋" w:eastAsia="仿宋" w:hAnsi="仿宋" w:cs="仿宋"/>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点击“提交申请”按钮。</w:t>
            </w:r>
          </w:p>
          <w:p w:rsidR="00B55491" w:rsidRPr="00216FCB" w:rsidRDefault="00216FCB" w:rsidP="00216FCB">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216FCB">
              <w:rPr>
                <w:rFonts w:ascii="仿宋" w:eastAsia="仿宋" w:hAnsi="仿宋" w:cs="仿宋" w:hint="eastAsia"/>
                <w:bCs/>
                <w:color w:val="000000" w:themeColor="text1"/>
                <w:spacing w:val="-13"/>
                <w:kern w:val="2"/>
                <w:sz w:val="21"/>
                <w:szCs w:val="21"/>
                <w:shd w:val="clear" w:color="auto" w:fill="FFFFFF"/>
              </w:rPr>
              <w:lastRenderedPageBreak/>
              <w:t>对于首次使用系统的单位需先进行注册获得“单位管理员”账号，单位管理员登录后再给具体业务负责人分配账号。</w:t>
            </w:r>
          </w:p>
          <w:p w:rsidR="00216FCB" w:rsidRPr="00216FCB" w:rsidRDefault="00216FCB" w:rsidP="00216FCB">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216FCB">
              <w:rPr>
                <w:rFonts w:ascii="仿宋" w:eastAsia="仿宋" w:hAnsi="仿宋" w:cs="仿宋"/>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二）</w:t>
            </w:r>
            <w:r w:rsidRPr="00216FCB">
              <w:rPr>
                <w:rFonts w:ascii="仿宋" w:eastAsia="仿宋" w:hAnsi="仿宋" w:cs="仿宋"/>
                <w:bCs/>
                <w:color w:val="000000" w:themeColor="text1"/>
                <w:spacing w:val="-13"/>
                <w:kern w:val="2"/>
                <w:sz w:val="21"/>
                <w:szCs w:val="21"/>
                <w:shd w:val="clear" w:color="auto" w:fill="FFFFFF"/>
              </w:rPr>
              <w:tab/>
            </w:r>
            <w:r w:rsidRPr="00216FCB">
              <w:rPr>
                <w:rFonts w:ascii="仿宋" w:eastAsia="仿宋" w:hAnsi="仿宋" w:cs="仿宋" w:hint="eastAsia"/>
                <w:bCs/>
                <w:color w:val="000000" w:themeColor="text1"/>
                <w:spacing w:val="-13"/>
                <w:kern w:val="2"/>
                <w:sz w:val="21"/>
                <w:szCs w:val="21"/>
                <w:shd w:val="clear" w:color="auto" w:fill="FFFFFF"/>
              </w:rPr>
              <w:t>网上申报与审核。各单位的具体业务负责人进入系统进行《佛山市工程技术研究中心组建申报书》填写，并附《佛山市工程技术研究中心组建方案》及相关附件后提交，由单位管理员审核提交。各区科技部门业务管理员、市科技局业务管理员进行网上审核。</w:t>
            </w:r>
          </w:p>
          <w:p w:rsidR="00216FCB" w:rsidRPr="00216FCB" w:rsidRDefault="00216FCB" w:rsidP="00216FCB">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216FCB">
              <w:rPr>
                <w:rFonts w:ascii="仿宋" w:eastAsia="仿宋" w:hAnsi="仿宋" w:cs="仿宋" w:hint="eastAsia"/>
                <w:bCs/>
                <w:color w:val="000000" w:themeColor="text1"/>
                <w:spacing w:val="-13"/>
                <w:kern w:val="2"/>
                <w:sz w:val="21"/>
                <w:szCs w:val="21"/>
                <w:shd w:val="clear" w:color="auto" w:fill="FFFFFF"/>
              </w:rPr>
              <w:t>特别提醒：需要使用项目负责人账号才能进入申报，单位管理员审核提交才算完成申报提交。</w:t>
            </w:r>
          </w:p>
          <w:p w:rsidR="00216FCB" w:rsidRPr="00216FCB" w:rsidRDefault="00216FCB" w:rsidP="00216FCB">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216FCB">
              <w:rPr>
                <w:rFonts w:ascii="仿宋" w:eastAsia="仿宋" w:hAnsi="仿宋" w:cs="仿宋"/>
                <w:bCs/>
                <w:color w:val="000000" w:themeColor="text1"/>
                <w:spacing w:val="-13"/>
                <w:kern w:val="2"/>
                <w:sz w:val="21"/>
                <w:szCs w:val="21"/>
                <w:shd w:val="clear" w:color="auto" w:fill="FFFFFF"/>
              </w:rPr>
              <w:t>(</w:t>
            </w:r>
            <w:r w:rsidRPr="00216FCB">
              <w:rPr>
                <w:rFonts w:ascii="仿宋" w:eastAsia="仿宋" w:hAnsi="仿宋" w:cs="仿宋" w:hint="eastAsia"/>
                <w:bCs/>
                <w:color w:val="000000" w:themeColor="text1"/>
                <w:spacing w:val="-13"/>
                <w:kern w:val="2"/>
                <w:sz w:val="21"/>
                <w:szCs w:val="21"/>
                <w:shd w:val="clear" w:color="auto" w:fill="FFFFFF"/>
              </w:rPr>
              <w:t>三）材料报送。</w:t>
            </w:r>
            <w:r w:rsidRPr="00216FCB">
              <w:rPr>
                <w:rFonts w:ascii="仿宋" w:eastAsia="仿宋" w:hAnsi="仿宋" w:cs="仿宋"/>
                <w:bCs/>
                <w:color w:val="000000" w:themeColor="text1"/>
                <w:spacing w:val="-13"/>
                <w:kern w:val="2"/>
                <w:sz w:val="21"/>
                <w:szCs w:val="21"/>
                <w:shd w:val="clear" w:color="auto" w:fill="FFFFFF"/>
              </w:rPr>
              <w:t>2021</w:t>
            </w:r>
            <w:r w:rsidRPr="00216FCB">
              <w:rPr>
                <w:rFonts w:ascii="仿宋" w:eastAsia="仿宋" w:hAnsi="仿宋" w:cs="仿宋" w:hint="eastAsia"/>
                <w:bCs/>
                <w:color w:val="000000" w:themeColor="text1"/>
                <w:spacing w:val="-13"/>
                <w:kern w:val="2"/>
                <w:sz w:val="21"/>
                <w:szCs w:val="21"/>
                <w:shd w:val="clear" w:color="auto" w:fill="FFFFFF"/>
              </w:rPr>
              <w:t>年佛山市工程技术研究中心认定评审釆取线上评审方式进行。若评审认定过程中需要提供书面材料</w:t>
            </w:r>
            <w:r w:rsidRPr="00216FCB">
              <w:rPr>
                <w:rFonts w:ascii="仿宋" w:eastAsia="仿宋" w:hAnsi="仿宋" w:cs="仿宋"/>
                <w:bCs/>
                <w:color w:val="000000" w:themeColor="text1"/>
                <w:spacing w:val="-13"/>
                <w:kern w:val="2"/>
                <w:sz w:val="21"/>
                <w:szCs w:val="21"/>
                <w:shd w:val="clear" w:color="auto" w:fill="FFFFFF"/>
              </w:rPr>
              <w:t xml:space="preserve"> </w:t>
            </w:r>
            <w:r w:rsidRPr="00216FCB">
              <w:rPr>
                <w:rFonts w:ascii="仿宋" w:eastAsia="仿宋" w:hAnsi="仿宋" w:cs="仿宋" w:hint="eastAsia"/>
                <w:bCs/>
                <w:color w:val="000000" w:themeColor="text1"/>
                <w:spacing w:val="-13"/>
                <w:kern w:val="2"/>
                <w:sz w:val="21"/>
                <w:szCs w:val="21"/>
                <w:shd w:val="clear" w:color="auto" w:fill="FFFFFF"/>
              </w:rPr>
              <w:t>的，再另行通知报送。</w:t>
            </w:r>
          </w:p>
        </w:tc>
      </w:tr>
    </w:tbl>
    <w:p w:rsidR="00063CBB" w:rsidRDefault="00063CBB">
      <w:pPr>
        <w:widowControl/>
        <w:jc w:val="left"/>
        <w:sectPr w:rsidR="00063CBB" w:rsidSect="00031B3A">
          <w:pgSz w:w="11906" w:h="16838"/>
          <w:pgMar w:top="1440" w:right="1800" w:bottom="1440" w:left="1800" w:header="851" w:footer="992" w:gutter="0"/>
          <w:cols w:space="425"/>
          <w:docGrid w:type="lines" w:linePitch="312"/>
        </w:sectPr>
      </w:pPr>
    </w:p>
    <w:p w:rsidR="00780DCF" w:rsidRDefault="00780DCF" w:rsidP="00780DCF">
      <w:pPr>
        <w:pStyle w:val="1"/>
        <w:rPr>
          <w:sz w:val="32"/>
          <w:szCs w:val="32"/>
        </w:rPr>
      </w:pPr>
      <w:bookmarkStart w:id="3" w:name="_Toc89871319"/>
      <w:r w:rsidRPr="0024381B">
        <w:rPr>
          <w:rFonts w:hint="eastAsia"/>
          <w:sz w:val="32"/>
          <w:szCs w:val="32"/>
        </w:rPr>
        <w:lastRenderedPageBreak/>
        <w:t>4.</w:t>
      </w:r>
      <w:r>
        <w:rPr>
          <w:rFonts w:hint="eastAsia"/>
          <w:sz w:val="32"/>
          <w:szCs w:val="32"/>
        </w:rPr>
        <w:t>南海区工程技术研究中心</w:t>
      </w:r>
      <w:bookmarkEnd w:id="3"/>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780DCF"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80DCF" w:rsidRPr="004F5F73" w:rsidRDefault="00780DCF"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780DCF" w:rsidRPr="0008471F" w:rsidRDefault="00780DCF" w:rsidP="00D62C97">
            <w:pPr>
              <w:pStyle w:val="a3"/>
              <w:spacing w:line="240" w:lineRule="auto"/>
              <w:ind w:firstLine="368"/>
              <w:contextualSpacing/>
              <w:rPr>
                <w:rFonts w:ascii="仿宋" w:hAnsi="仿宋" w:cs="仿宋"/>
                <w:bCs/>
                <w:color w:val="000000" w:themeColor="text1"/>
                <w:sz w:val="21"/>
                <w:szCs w:val="21"/>
              </w:rPr>
            </w:pPr>
            <w:r w:rsidRPr="00B55491">
              <w:rPr>
                <w:rFonts w:ascii="仿宋" w:eastAsia="仿宋" w:hAnsi="仿宋" w:cs="仿宋" w:hint="eastAsia"/>
                <w:bCs/>
                <w:color w:val="000000" w:themeColor="text1"/>
                <w:spacing w:val="-13"/>
                <w:kern w:val="2"/>
                <w:sz w:val="21"/>
                <w:szCs w:val="21"/>
                <w:shd w:val="clear" w:color="auto" w:fill="FFFFFF"/>
              </w:rPr>
              <w:t>在佛山市内注册登记并依法纳税的具有独立法人资格的科技型企业</w:t>
            </w:r>
            <w:r>
              <w:rPr>
                <w:rFonts w:ascii="仿宋" w:eastAsia="仿宋" w:hAnsi="仿宋" w:cs="仿宋" w:hint="eastAsia"/>
                <w:bCs/>
                <w:color w:val="000000" w:themeColor="text1"/>
                <w:spacing w:val="-13"/>
                <w:kern w:val="2"/>
                <w:sz w:val="21"/>
                <w:szCs w:val="21"/>
                <w:shd w:val="clear" w:color="auto" w:fill="FFFFFF"/>
              </w:rPr>
              <w:t>。</w:t>
            </w:r>
          </w:p>
        </w:tc>
      </w:tr>
      <w:tr w:rsidR="00780DCF"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80DCF" w:rsidRPr="004F5F73" w:rsidRDefault="00780DCF"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780DCF" w:rsidRP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申请建立区级工程中心的依托单位应同时具备下列 基本条件：</w:t>
            </w:r>
          </w:p>
          <w:p w:rsidR="00780DCF" w:rsidRP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（一）在南海区内注册登记并依法纳税的具有独立法人资格 的企业。</w:t>
            </w:r>
          </w:p>
          <w:p w:rsidR="00780DCF" w:rsidRP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（二）单位规模。依托单位在行业、领域具有较强科技创新能力。企业经营和运行状况良好，上一年度销售额原则上不低于 2000 万元（生物医药、软件、创意设计及研发服务类企业可放 宽降低至 1500 万元；上一年度研发投入达到 500 万元及以上的 不受收入规模限制），可以落实区级工程中心建设资金和研究开 发经费。</w:t>
            </w:r>
          </w:p>
          <w:p w:rsidR="00780DCF" w:rsidRP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（三）研发投入。依托单位建有专门的研发机构，有持续的 研发投入，上一年度研究开发经费占年销售收入的比例不低于 3%，或不少于 200 万元，原则上组建后的研发投入应逐年增长。</w:t>
            </w:r>
          </w:p>
          <w:p w:rsidR="00780DCF" w:rsidRP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（四）设备设施。依托单位具备一定的工程技术试验条件和 基础设施，包括相对集中的工程技术试验场地，以及必要的试验 仪器、检测工具、工艺装备和软件（不包括生产用设备和软件），设备原值不低于 100 万元。</w:t>
            </w:r>
          </w:p>
          <w:p w:rsidR="00780DCF" w:rsidRP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（五）人员团队。申请组建的区级工程中心应配备技术带头 人和管理负责人，专职研发人员不少于 10 人，其中拥有大专（含）以上学历或初级（含）以上职称的人员不少于 7 人，或不低于专职研发总人数的 50%。</w:t>
            </w:r>
          </w:p>
          <w:p w:rsidR="00780DCF" w:rsidRP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（六）科研成果。企业至少拥有某一方面的技术成果（企业 近三年内至少拥有 3 件下述技术成果：授权实用新型专利、新药证书、软件著作权、集成电路布图设计专有权；或近三年内至少 拥有 1 件发明专利）或在市级以上科技主管部门登记的科技成果1 项。</w:t>
            </w:r>
          </w:p>
          <w:p w:rsid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（七）具备产学研合作基础，重视科技人员和高技能人才的 培养、引进和使用。</w:t>
            </w:r>
          </w:p>
          <w:p w:rsidR="00780DCF" w:rsidRPr="004F5F73"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（八）组建区级工程中心目标明确，研究开发任务具体，方 案可行，措施得当。</w:t>
            </w:r>
          </w:p>
        </w:tc>
      </w:tr>
      <w:tr w:rsidR="00780DCF"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80DCF" w:rsidRPr="004F5F73" w:rsidRDefault="00780DCF"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780DCF" w:rsidRPr="0008471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对自 2020 年 1 月 1 日起经科技部门批准组建的企业类市、区级工程中心依托单位，由区科技局按照</w:t>
            </w:r>
            <w:r w:rsidR="007B59D3">
              <w:rPr>
                <w:rFonts w:ascii="仿宋" w:eastAsia="仿宋" w:hAnsi="仿宋" w:cs="仿宋"/>
                <w:bCs/>
                <w:color w:val="000000" w:themeColor="text1"/>
                <w:spacing w:val="-13"/>
                <w:kern w:val="2"/>
                <w:sz w:val="21"/>
                <w:szCs w:val="21"/>
                <w:shd w:val="clear" w:color="auto" w:fill="FFFFFF"/>
              </w:rPr>
              <w:t xml:space="preserve"> 20</w:t>
            </w:r>
            <w:r w:rsidRPr="00780DCF">
              <w:rPr>
                <w:rFonts w:ascii="仿宋" w:eastAsia="仿宋" w:hAnsi="仿宋" w:cs="仿宋"/>
                <w:bCs/>
                <w:color w:val="000000" w:themeColor="text1"/>
                <w:spacing w:val="-13"/>
                <w:kern w:val="2"/>
                <w:sz w:val="21"/>
                <w:szCs w:val="21"/>
                <w:shd w:val="clear" w:color="auto" w:fill="FFFFFF"/>
              </w:rPr>
              <w:t>万元、</w:t>
            </w:r>
            <w:r w:rsidR="007B59D3">
              <w:rPr>
                <w:rFonts w:ascii="仿宋" w:eastAsia="仿宋" w:hAnsi="仿宋" w:cs="仿宋"/>
                <w:bCs/>
                <w:color w:val="000000" w:themeColor="text1"/>
                <w:spacing w:val="-13"/>
                <w:kern w:val="2"/>
                <w:sz w:val="21"/>
                <w:szCs w:val="21"/>
                <w:shd w:val="clear" w:color="auto" w:fill="FFFFFF"/>
              </w:rPr>
              <w:t>10</w:t>
            </w:r>
            <w:r w:rsidRPr="00780DCF">
              <w:rPr>
                <w:rFonts w:ascii="仿宋" w:eastAsia="仿宋" w:hAnsi="仿宋" w:cs="仿宋"/>
                <w:bCs/>
                <w:color w:val="000000" w:themeColor="text1"/>
                <w:spacing w:val="-13"/>
                <w:kern w:val="2"/>
                <w:sz w:val="21"/>
                <w:szCs w:val="21"/>
                <w:shd w:val="clear" w:color="auto" w:fill="FFFFFF"/>
              </w:rPr>
              <w:t>万元的标准给予相应的一次性科研经费补助。</w:t>
            </w:r>
          </w:p>
        </w:tc>
      </w:tr>
      <w:tr w:rsidR="00780DCF"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80DCF" w:rsidRPr="004F5F73" w:rsidRDefault="00780DCF"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1.市工程技术研究中心组建方案。（系统上有参考提纲）</w:t>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2.企业营业执照。</w:t>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3.有资质的第三方出具的企业上一年度财务审计报告或单位提供的财务报表。</w:t>
            </w:r>
            <w:r w:rsidRPr="00B55491">
              <w:rPr>
                <w:rFonts w:ascii="仿宋" w:eastAsia="仿宋" w:hAnsi="仿宋" w:cs="仿宋" w:hint="eastAsia"/>
                <w:bCs/>
                <w:color w:val="000000" w:themeColor="text1"/>
                <w:spacing w:val="-13"/>
                <w:kern w:val="2"/>
                <w:sz w:val="21"/>
                <w:szCs w:val="21"/>
                <w:shd w:val="clear" w:color="auto" w:fill="FFFFFF"/>
              </w:rPr>
              <w:tab/>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4.上一年度研发经费投入证明材料：申报单位年度审计报告（需披露研发经费数据）、企业研究开发费用专项审计报告、研发经费加计扣除审计报告、高企认定研发经费审计报告，以上资料任意提供一项即可。</w:t>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5.工程中心专职研发人员证明材料：专职研发人员清单；管理办法要求的学历及职称证明材料；近半年社保或纳税证明或劳务合同等专职人员证明材料。</w:t>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6.研发仪器设备原值证明材料：研发设备清单；购买发票或购买合同或专审报告或其他设备原值证明材料任意一项即可。</w:t>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7.研发活动证明材料：项目清单（需体现项目名称、项目组成员、项目经费投入等相关内容）；科技项目证明材料（立项文件、项目合同、中期评估报告或结题验收报告等任意一项）。</w:t>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8.管理机制证明材料：管理制度清单；相关制度等证明材料。</w:t>
            </w:r>
          </w:p>
          <w:p w:rsidR="00780DCF" w:rsidRPr="00B55491" w:rsidRDefault="00780DCF"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B55491">
              <w:rPr>
                <w:rFonts w:ascii="仿宋" w:eastAsia="仿宋" w:hAnsi="仿宋" w:cs="仿宋" w:hint="eastAsia"/>
                <w:bCs/>
                <w:color w:val="000000" w:themeColor="text1"/>
                <w:spacing w:val="-13"/>
                <w:kern w:val="2"/>
                <w:sz w:val="21"/>
                <w:szCs w:val="21"/>
                <w:shd w:val="clear" w:color="auto" w:fill="FFFFFF"/>
              </w:rPr>
              <w:t>9.成果转化证明材料：成果来源可从知识产权、技术诀窍、项目立项证明等方面提供证明材料；转化结果可从生产批文、新产品、新技术推广应用证明、产品质量检测报告等方面提供材料。</w:t>
            </w:r>
          </w:p>
          <w:p w:rsidR="00780DCF" w:rsidRPr="00B55491" w:rsidRDefault="00780DCF" w:rsidP="00D62C97">
            <w:pPr>
              <w:pStyle w:val="a3"/>
              <w:spacing w:line="240" w:lineRule="auto"/>
              <w:ind w:firstLine="368"/>
              <w:contextualSpacing/>
              <w:rPr>
                <w:rFonts w:cs="仿宋_GB2312"/>
                <w:szCs w:val="32"/>
              </w:rPr>
            </w:pPr>
            <w:r w:rsidRPr="00B55491">
              <w:rPr>
                <w:rFonts w:ascii="仿宋" w:eastAsia="仿宋" w:hAnsi="仿宋" w:cs="仿宋" w:hint="eastAsia"/>
                <w:bCs/>
                <w:color w:val="000000" w:themeColor="text1"/>
                <w:spacing w:val="-13"/>
                <w:kern w:val="2"/>
                <w:sz w:val="21"/>
                <w:szCs w:val="21"/>
                <w:shd w:val="clear" w:color="auto" w:fill="FFFFFF"/>
              </w:rPr>
              <w:t>10.申报单位认为其他有利于开展评审工作的佐证材料。</w:t>
            </w:r>
          </w:p>
        </w:tc>
      </w:tr>
      <w:tr w:rsidR="00780DCF"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80DCF" w:rsidRPr="004F5F73" w:rsidRDefault="00780DCF"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（一）申报企业按照当年度发布的申报通知要求，在佛山扶 持通系统或指定系统填写《组建南海区工程技术研究中心申请 书》，并附《南海区工程技术研究中心组建方案》及相关附件， 通过所属镇（街道）经济发展办公室（下称“镇（街道）经发办”）审核后报送区科技局。形式审查通过后，按要求提交纸质材料。</w:t>
            </w:r>
          </w:p>
          <w:p w:rsidR="00780DCF"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（二）区科技局根据年度申报情况组织专家对基本具备条件 的企业进行评审。通过专家评审</w:t>
            </w:r>
            <w:r w:rsidRPr="00780DCF">
              <w:rPr>
                <w:rFonts w:ascii="仿宋" w:eastAsia="仿宋" w:hAnsi="仿宋" w:cs="仿宋"/>
                <w:bCs/>
                <w:color w:val="000000" w:themeColor="text1"/>
                <w:spacing w:val="-13"/>
                <w:kern w:val="2"/>
                <w:sz w:val="21"/>
                <w:szCs w:val="21"/>
                <w:shd w:val="clear" w:color="auto" w:fill="FFFFFF"/>
              </w:rPr>
              <w:lastRenderedPageBreak/>
              <w:t>的，形成南海区工程技术研究中心专家推荐名单。</w:t>
            </w:r>
          </w:p>
          <w:p w:rsidR="00780DCF" w:rsidRPr="00216FCB" w:rsidRDefault="00780DCF" w:rsidP="00780DCF">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80DCF">
              <w:rPr>
                <w:rFonts w:ascii="仿宋" w:eastAsia="仿宋" w:hAnsi="仿宋" w:cs="仿宋"/>
                <w:bCs/>
                <w:color w:val="000000" w:themeColor="text1"/>
                <w:spacing w:val="-13"/>
                <w:kern w:val="2"/>
                <w:sz w:val="21"/>
                <w:szCs w:val="21"/>
                <w:shd w:val="clear" w:color="auto" w:fill="FFFFFF"/>
              </w:rPr>
              <w:t>（三）区科技局根据专家评审意见发文对拟认定名单进行不 少于5个工作日的公示，后发文批复区级工程中心组建名单。</w:t>
            </w:r>
          </w:p>
        </w:tc>
      </w:tr>
    </w:tbl>
    <w:p w:rsidR="00063CBB" w:rsidRDefault="00063CBB">
      <w:pPr>
        <w:widowControl/>
        <w:jc w:val="left"/>
        <w:sectPr w:rsidR="00063CBB" w:rsidSect="00031B3A">
          <w:pgSz w:w="11906" w:h="16838"/>
          <w:pgMar w:top="1440" w:right="1800" w:bottom="1440" w:left="1800" w:header="851" w:footer="992" w:gutter="0"/>
          <w:cols w:space="425"/>
          <w:docGrid w:type="lines" w:linePitch="312"/>
        </w:sectPr>
      </w:pPr>
    </w:p>
    <w:p w:rsidR="001410F2" w:rsidRDefault="00780DCF" w:rsidP="001410F2">
      <w:pPr>
        <w:pStyle w:val="1"/>
        <w:rPr>
          <w:sz w:val="32"/>
          <w:szCs w:val="32"/>
        </w:rPr>
      </w:pPr>
      <w:bookmarkStart w:id="4" w:name="_Toc89871320"/>
      <w:r w:rsidRPr="0024381B">
        <w:rPr>
          <w:rFonts w:hint="eastAsia"/>
          <w:sz w:val="32"/>
          <w:szCs w:val="32"/>
        </w:rPr>
        <w:lastRenderedPageBreak/>
        <w:t>5</w:t>
      </w:r>
      <w:r w:rsidR="001410F2" w:rsidRPr="0024381B">
        <w:rPr>
          <w:rFonts w:hint="eastAsia"/>
          <w:sz w:val="32"/>
          <w:szCs w:val="32"/>
        </w:rPr>
        <w:t>.</w:t>
      </w:r>
      <w:r w:rsidR="001410F2">
        <w:rPr>
          <w:rFonts w:hint="eastAsia"/>
          <w:sz w:val="32"/>
          <w:szCs w:val="32"/>
        </w:rPr>
        <w:t>广东省企业技术中心</w:t>
      </w:r>
      <w:bookmarkEnd w:id="4"/>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1410F2"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1410F2" w:rsidRPr="004F5F73" w:rsidRDefault="001410F2"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1410F2" w:rsidRPr="0008471F" w:rsidRDefault="001410F2" w:rsidP="0039295B">
            <w:pPr>
              <w:pStyle w:val="a3"/>
              <w:spacing w:line="240" w:lineRule="auto"/>
              <w:ind w:firstLine="368"/>
              <w:contextualSpacing/>
              <w:rPr>
                <w:rFonts w:ascii="仿宋" w:hAnsi="仿宋" w:cs="仿宋"/>
                <w:bCs/>
                <w:color w:val="000000" w:themeColor="text1"/>
                <w:sz w:val="21"/>
                <w:szCs w:val="21"/>
              </w:rPr>
            </w:pPr>
            <w:r w:rsidRPr="00B55491">
              <w:rPr>
                <w:rFonts w:ascii="仿宋" w:eastAsia="仿宋" w:hAnsi="仿宋" w:cs="仿宋" w:hint="eastAsia"/>
                <w:bCs/>
                <w:color w:val="000000" w:themeColor="text1"/>
                <w:spacing w:val="-13"/>
                <w:kern w:val="2"/>
                <w:sz w:val="21"/>
                <w:szCs w:val="21"/>
                <w:shd w:val="clear" w:color="auto" w:fill="FFFFFF"/>
              </w:rPr>
              <w:t>在</w:t>
            </w:r>
            <w:r w:rsidR="0039295B">
              <w:rPr>
                <w:rFonts w:ascii="仿宋" w:eastAsia="仿宋" w:hAnsi="仿宋" w:cs="仿宋" w:hint="eastAsia"/>
                <w:bCs/>
                <w:color w:val="000000" w:themeColor="text1"/>
                <w:spacing w:val="-13"/>
                <w:kern w:val="2"/>
                <w:sz w:val="21"/>
                <w:szCs w:val="21"/>
                <w:shd w:val="clear" w:color="auto" w:fill="FFFFFF"/>
              </w:rPr>
              <w:t>广东省</w:t>
            </w:r>
            <w:r w:rsidRPr="00B55491">
              <w:rPr>
                <w:rFonts w:ascii="仿宋" w:eastAsia="仿宋" w:hAnsi="仿宋" w:cs="仿宋" w:hint="eastAsia"/>
                <w:bCs/>
                <w:color w:val="000000" w:themeColor="text1"/>
                <w:spacing w:val="-13"/>
                <w:kern w:val="2"/>
                <w:sz w:val="21"/>
                <w:szCs w:val="21"/>
                <w:shd w:val="clear" w:color="auto" w:fill="FFFFFF"/>
              </w:rPr>
              <w:t>内注册登记并依法纳税的具有独立法人资格的科技型企业</w:t>
            </w:r>
            <w:r>
              <w:rPr>
                <w:rFonts w:ascii="仿宋" w:eastAsia="仿宋" w:hAnsi="仿宋" w:cs="仿宋" w:hint="eastAsia"/>
                <w:bCs/>
                <w:color w:val="000000" w:themeColor="text1"/>
                <w:spacing w:val="-13"/>
                <w:kern w:val="2"/>
                <w:sz w:val="21"/>
                <w:szCs w:val="21"/>
                <w:shd w:val="clear" w:color="auto" w:fill="FFFFFF"/>
              </w:rPr>
              <w:t>。</w:t>
            </w:r>
          </w:p>
        </w:tc>
      </w:tr>
      <w:tr w:rsidR="001410F2"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1410F2" w:rsidRPr="004F5F73" w:rsidRDefault="001410F2"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（一）在广东省境内（不含深圳市）依法注册，具有独立法人资格，已建立企业技术中心，并正常运作一年以上；</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二）企业技术中心组织体系健全，管理规范，发展规划和发展目标明确，与高校或科研院所建立稳定的合作渠道，创新成果显著，知识产权管理水平较高，拥有自主知识产权的核心技术和品牌；技术标准体系完善，能将科技成果及时转化为技术标准；</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（三）具有一定的规模和较好的经济效益，制造业及其他行业（其他行业主要指：与制造业发展相关的 商贸流通业、信息服务业、物流业）企业年主营业务收入不低于1亿元；</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（四）具有较强的技术创新能力和较高的研究开发投入，年度研究与试验发展经费支出额不低于800万元；</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（五）拥有技术水平高、实践经验丰富的技术带头人，在行业内具有较强的创新人才优势；制造业及其他行业企业专职研究与试验发展人员数不少于50人，建筑业企业专职研究与试验发展人员数不少于60人；</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六）具有比较完善的研究、开发、试验条件，有较好的技术积累，重视前沿技术开发，具有开展高水平技术创新活动的能力；制造业及其他行业企业技术开发仪器设备原值不低于800万元，建筑业企业技术开发仪器设备原值不低于1000万元；</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七）具有稳定的技术创新投入，企业技术中心经费纳入企业财务年度预算；建筑业企业年度研究与试验发展经费支出额占企业结算收入比重不低于0.5%；制造业及其他行业企业年度研究与试验发展经费支出额占主营业务收入比重的最低标准分段计算，并运用行业系数加以调节：</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 主营业务收入10亿元（含）以下部分比重不低于3.0%；</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2. 主营业务收入10亿元至100亿元（含）部分比重不低于2.0%、</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3. 主营业务收入100亿元以上部分比重不低于1.5%</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（八）企业两年内（指省级企业技术中心当年申请截止日期起向前推算两年）未发生下列情况：</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 司法、行政机关认定的其他严重违法失信行为；</w:t>
            </w:r>
          </w:p>
          <w:p w:rsidR="001410F2" w:rsidRPr="004F5F73"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2. 由于企业技术或管理原因发生重大质量、生产安全、环境安全事故的</w:t>
            </w:r>
            <w:r>
              <w:rPr>
                <w:rFonts w:ascii="仿宋" w:eastAsia="仿宋" w:hAnsi="仿宋" w:cs="仿宋" w:hint="eastAsia"/>
                <w:bCs/>
                <w:color w:val="000000" w:themeColor="text1"/>
                <w:spacing w:val="-13"/>
                <w:kern w:val="2"/>
                <w:sz w:val="21"/>
                <w:szCs w:val="21"/>
                <w:shd w:val="clear" w:color="auto" w:fill="FFFFFF"/>
              </w:rPr>
              <w:t>。</w:t>
            </w:r>
          </w:p>
        </w:tc>
      </w:tr>
      <w:tr w:rsidR="001410F2"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1410F2" w:rsidRPr="004F5F73" w:rsidRDefault="001410F2"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CD1F79" w:rsidRDefault="00F14CD3" w:rsidP="00F14CD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F14CD3">
              <w:rPr>
                <w:rFonts w:ascii="仿宋" w:eastAsia="仿宋" w:hAnsi="仿宋" w:cs="仿宋"/>
                <w:bCs/>
                <w:color w:val="000000" w:themeColor="text1"/>
                <w:spacing w:val="-13"/>
                <w:kern w:val="2"/>
                <w:sz w:val="21"/>
                <w:szCs w:val="21"/>
                <w:shd w:val="clear" w:color="auto" w:fill="FFFFFF"/>
              </w:rPr>
              <w:t>1</w:t>
            </w:r>
            <w:r w:rsidR="00CD1F79">
              <w:rPr>
                <w:rFonts w:ascii="仿宋" w:eastAsia="仿宋" w:hAnsi="仿宋" w:cs="仿宋" w:hint="eastAsia"/>
                <w:bCs/>
                <w:color w:val="000000" w:themeColor="text1"/>
                <w:spacing w:val="-13"/>
                <w:kern w:val="2"/>
                <w:sz w:val="21"/>
                <w:szCs w:val="21"/>
                <w:shd w:val="clear" w:color="auto" w:fill="FFFFFF"/>
              </w:rPr>
              <w:t>.经批准组建的省企业技术中心，给予一定的资金奖励</w:t>
            </w:r>
          </w:p>
          <w:p w:rsidR="00F14CD3" w:rsidRPr="00F14CD3" w:rsidRDefault="00CD1F79" w:rsidP="00F14CD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w:t>
            </w:r>
            <w:r w:rsidR="00F14CD3" w:rsidRPr="00F14CD3">
              <w:rPr>
                <w:rFonts w:ascii="仿宋" w:eastAsia="仿宋" w:hAnsi="仿宋" w:cs="仿宋"/>
                <w:bCs/>
                <w:color w:val="000000" w:themeColor="text1"/>
                <w:spacing w:val="-13"/>
                <w:kern w:val="2"/>
                <w:sz w:val="21"/>
                <w:szCs w:val="21"/>
                <w:shd w:val="clear" w:color="auto" w:fill="FFFFFF"/>
              </w:rPr>
              <w:t>可申请广东省企业技术中心专项资金：200万元。</w:t>
            </w:r>
          </w:p>
          <w:p w:rsidR="00F14CD3" w:rsidRPr="00F14CD3" w:rsidRDefault="00CD1F79" w:rsidP="00F14CD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w:t>
            </w:r>
            <w:r w:rsidR="00F14CD3" w:rsidRPr="00F14CD3">
              <w:rPr>
                <w:rFonts w:ascii="仿宋" w:eastAsia="仿宋" w:hAnsi="仿宋" w:cs="仿宋"/>
                <w:bCs/>
                <w:color w:val="000000" w:themeColor="text1"/>
                <w:spacing w:val="-13"/>
                <w:kern w:val="2"/>
                <w:sz w:val="21"/>
                <w:szCs w:val="21"/>
                <w:shd w:val="clear" w:color="auto" w:fill="FFFFFF"/>
              </w:rPr>
              <w:t>成功认定两年后可以申请国家级的企业技术中心。</w:t>
            </w:r>
          </w:p>
          <w:p w:rsidR="00F14CD3" w:rsidRPr="00F14CD3" w:rsidRDefault="00CD1F79" w:rsidP="00F14CD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4.</w:t>
            </w:r>
            <w:r w:rsidR="00F14CD3" w:rsidRPr="00F14CD3">
              <w:rPr>
                <w:rFonts w:ascii="仿宋" w:eastAsia="仿宋" w:hAnsi="仿宋" w:cs="仿宋"/>
                <w:bCs/>
                <w:color w:val="000000" w:themeColor="text1"/>
                <w:spacing w:val="-13"/>
                <w:kern w:val="2"/>
                <w:sz w:val="21"/>
                <w:szCs w:val="21"/>
                <w:shd w:val="clear" w:color="auto" w:fill="FFFFFF"/>
              </w:rPr>
              <w:t>建筑类企业获得省级企业技术中心后，有资格申请特级资质。</w:t>
            </w:r>
          </w:p>
          <w:p w:rsidR="00F14CD3" w:rsidRPr="00F14CD3" w:rsidRDefault="00CD1F79" w:rsidP="00F14CD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5.</w:t>
            </w:r>
            <w:r w:rsidR="00F14CD3" w:rsidRPr="00F14CD3">
              <w:rPr>
                <w:rFonts w:ascii="仿宋" w:eastAsia="仿宋" w:hAnsi="仿宋" w:cs="仿宋"/>
                <w:bCs/>
                <w:color w:val="000000" w:themeColor="text1"/>
                <w:spacing w:val="-13"/>
                <w:kern w:val="2"/>
                <w:sz w:val="21"/>
                <w:szCs w:val="21"/>
                <w:shd w:val="clear" w:color="auto" w:fill="FFFFFF"/>
              </w:rPr>
              <w:t>企业申请政府项目时可获得评审加分，在企业申请上市、部分行业招投标时有加分。</w:t>
            </w:r>
          </w:p>
          <w:p w:rsidR="001410F2" w:rsidRPr="00F14CD3" w:rsidRDefault="00CD1F79" w:rsidP="00F14CD3">
            <w:pPr>
              <w:pStyle w:val="a3"/>
              <w:spacing w:line="240" w:lineRule="auto"/>
              <w:ind w:firstLine="368"/>
              <w:contextualSpacing/>
              <w:rPr>
                <w:rFonts w:ascii="Arial" w:eastAsia="宋体" w:hAnsi="Arial" w:cs="Arial"/>
                <w:color w:val="191919"/>
                <w:sz w:val="24"/>
                <w:szCs w:val="24"/>
              </w:rPr>
            </w:pPr>
            <w:r>
              <w:rPr>
                <w:rFonts w:ascii="仿宋" w:eastAsia="仿宋" w:hAnsi="仿宋" w:cs="仿宋" w:hint="eastAsia"/>
                <w:bCs/>
                <w:color w:val="000000" w:themeColor="text1"/>
                <w:spacing w:val="-13"/>
                <w:kern w:val="2"/>
                <w:sz w:val="21"/>
                <w:szCs w:val="21"/>
                <w:shd w:val="clear" w:color="auto" w:fill="FFFFFF"/>
              </w:rPr>
              <w:t>6.</w:t>
            </w:r>
            <w:r w:rsidR="00F14CD3" w:rsidRPr="00F14CD3">
              <w:rPr>
                <w:rFonts w:ascii="仿宋" w:eastAsia="仿宋" w:hAnsi="仿宋" w:cs="仿宋"/>
                <w:bCs/>
                <w:color w:val="000000" w:themeColor="text1"/>
                <w:spacing w:val="-13"/>
                <w:kern w:val="2"/>
                <w:sz w:val="21"/>
                <w:szCs w:val="21"/>
                <w:shd w:val="clear" w:color="auto" w:fill="FFFFFF"/>
              </w:rPr>
              <w:t>企业IPO上市时获得政策性加分。</w:t>
            </w:r>
          </w:p>
        </w:tc>
      </w:tr>
      <w:tr w:rsidR="001410F2"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1410F2" w:rsidRPr="004F5F73" w:rsidRDefault="001410F2"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1.广东省省级企业技术中心评价表</w:t>
            </w:r>
          </w:p>
          <w:p w:rsid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2.广东省省级企业技术中心评价表</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3.广东省省级企业技</w:t>
            </w:r>
            <w:r>
              <w:rPr>
                <w:rFonts w:ascii="仿宋" w:eastAsia="仿宋" w:hAnsi="仿宋" w:cs="仿宋" w:hint="eastAsia"/>
                <w:bCs/>
                <w:color w:val="000000" w:themeColor="text1"/>
                <w:spacing w:val="-13"/>
                <w:kern w:val="2"/>
                <w:sz w:val="21"/>
                <w:szCs w:val="21"/>
                <w:shd w:val="clear" w:color="auto" w:fill="FFFFFF"/>
              </w:rPr>
              <w:t>术中心申请报告</w:t>
            </w:r>
          </w:p>
          <w:p w:rsid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4.企业工商</w:t>
            </w:r>
            <w:r>
              <w:rPr>
                <w:rFonts w:ascii="仿宋" w:eastAsia="仿宋" w:hAnsi="仿宋" w:cs="仿宋" w:hint="eastAsia"/>
                <w:bCs/>
                <w:color w:val="000000" w:themeColor="text1"/>
                <w:spacing w:val="-13"/>
                <w:kern w:val="2"/>
                <w:sz w:val="21"/>
                <w:szCs w:val="21"/>
                <w:shd w:val="clear" w:color="auto" w:fill="FFFFFF"/>
              </w:rPr>
              <w:t>营业执照、组织机构代码证、税务登记证或“三证合一”工商营业执照</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5.规模以上工业法人单位研发项目情况（107-1表《企业研究开发项目情况》，国统字〔2019〕101号），规模以上工业法人单位研发活动及相关情况（107-2表《企业研究开发活动及相关情况》，国统字〔2019〕101号）。未列入国家统计局规模以上工业法人单位研发活动情况统计范围的企业，应参照上述表格格式填报后提交。大型企业集团可视情况将下属企业（包括分公司、子公司和控股公司）的情况（107-1表、107-2表）合并填报。</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6.企业资产负债表、损益表、现金流量表的复印件。大型企业集团可视情况将与企业主营业务相关下属企业（包括分公司、子公司和控股公司）的资产负债表、损益表、现金流量表进行合并填报。</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——评价表相关指标的必要证明材料，主要包括：</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lastRenderedPageBreak/>
              <w:t>7.技术中心成立文件</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8.报告年度纳税证明</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9.报告年度企业财务审计报告</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10.评价数据统计范围表</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11.专项审计报告（只有申请认定省级企业技术中心时提交）</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12.企业技术开发仪器设备原值清单及证明材料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13.报告年度企业技术研发项目列表及证明材料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14.企业研究与试验发展经费支出列表及证明材料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15.专职研究与试验发展人员列表及证明材料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16.</w:t>
            </w:r>
            <w:r>
              <w:rPr>
                <w:rFonts w:ascii="仿宋" w:eastAsia="仿宋" w:hAnsi="仿宋" w:cs="仿宋" w:hint="eastAsia"/>
                <w:bCs/>
                <w:color w:val="000000" w:themeColor="text1"/>
                <w:spacing w:val="-13"/>
                <w:kern w:val="2"/>
                <w:sz w:val="21"/>
                <w:szCs w:val="21"/>
                <w:shd w:val="clear" w:color="auto" w:fill="FFFFFF"/>
              </w:rPr>
              <w:t>技术中心高级专家及博士列表及证明材料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17.技术中心外部专家列表及证明材料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18.拥有的知识产权情况及证明材料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19.拥有的国家级、省级研发平台列表及证明材料</w:t>
            </w:r>
          </w:p>
          <w:p w:rsidR="000371A5" w:rsidRPr="000371A5" w:rsidRDefault="000371A5" w:rsidP="000371A5">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0371A5">
              <w:rPr>
                <w:rFonts w:ascii="仿宋" w:eastAsia="仿宋" w:hAnsi="仿宋" w:cs="仿宋" w:hint="eastAsia"/>
                <w:bCs/>
                <w:color w:val="000000" w:themeColor="text1"/>
                <w:spacing w:val="-13"/>
                <w:kern w:val="2"/>
                <w:sz w:val="21"/>
                <w:szCs w:val="21"/>
                <w:shd w:val="clear" w:color="auto" w:fill="FFFFFF"/>
              </w:rPr>
              <w:t>20.近三年主持和参加制定的标准信息表及证明材料（建筑业需提供近五年）21.</w:t>
            </w:r>
            <w:r>
              <w:rPr>
                <w:rFonts w:ascii="仿宋" w:eastAsia="仿宋" w:hAnsi="仿宋" w:cs="仿宋" w:hint="eastAsia"/>
                <w:bCs/>
                <w:color w:val="000000" w:themeColor="text1"/>
                <w:spacing w:val="-13"/>
                <w:kern w:val="2"/>
                <w:sz w:val="21"/>
                <w:szCs w:val="21"/>
                <w:shd w:val="clear" w:color="auto" w:fill="FFFFFF"/>
              </w:rPr>
              <w:t>国家（国际组织）认证实验室和检测机构信息表及证明材料</w:t>
            </w:r>
          </w:p>
          <w:p w:rsidR="001410F2" w:rsidRPr="000371A5" w:rsidRDefault="000371A5" w:rsidP="000371A5">
            <w:pPr>
              <w:pStyle w:val="a3"/>
              <w:spacing w:line="240" w:lineRule="auto"/>
              <w:ind w:firstLine="368"/>
              <w:contextualSpacing/>
              <w:rPr>
                <w:rFonts w:ascii="Times New Roman" w:eastAsiaTheme="minorEastAsia" w:hAnsiTheme="minorHAnsi" w:cs="仿宋_GB2312"/>
                <w:sz w:val="21"/>
                <w:szCs w:val="22"/>
              </w:rPr>
            </w:pPr>
            <w:r w:rsidRPr="000371A5">
              <w:rPr>
                <w:rFonts w:ascii="仿宋" w:eastAsia="仿宋" w:hAnsi="仿宋" w:cs="仿宋" w:hint="eastAsia"/>
                <w:bCs/>
                <w:color w:val="000000" w:themeColor="text1"/>
                <w:spacing w:val="-13"/>
                <w:kern w:val="2"/>
                <w:sz w:val="21"/>
                <w:szCs w:val="21"/>
                <w:shd w:val="clear" w:color="auto" w:fill="FFFFFF"/>
              </w:rPr>
              <w:t>22.其他证明材料（称号、奖励等）</w:t>
            </w:r>
          </w:p>
        </w:tc>
      </w:tr>
      <w:tr w:rsidR="001410F2"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1410F2" w:rsidRPr="004F5F73" w:rsidRDefault="001410F2"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lastRenderedPageBreak/>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1410F2" w:rsidRPr="001410F2" w:rsidRDefault="001410F2" w:rsidP="001410F2">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1410F2">
              <w:rPr>
                <w:rFonts w:ascii="仿宋" w:eastAsia="仿宋" w:hAnsi="仿宋" w:cs="仿宋" w:hint="eastAsia"/>
                <w:bCs/>
                <w:color w:val="000000" w:themeColor="text1"/>
                <w:spacing w:val="-13"/>
                <w:kern w:val="2"/>
                <w:sz w:val="21"/>
                <w:szCs w:val="21"/>
                <w:shd w:val="clear" w:color="auto" w:fill="FFFFFF"/>
              </w:rPr>
              <w:t>（一）企业网上填报材料。申报企业登陆广东省机械工业质量管理协会网站（2021年省级企业技术中心认定职能转移承接单位，网址：http://www.gdmachine.org/），进入“广东省省级企业技术中心信息管理系统”（http://210.21.90.123/），按要求注册账号、填写数据和上传材料。</w:t>
            </w:r>
          </w:p>
          <w:p w:rsidR="001410F2" w:rsidRPr="001410F2" w:rsidRDefault="001410F2" w:rsidP="001410F2">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1410F2">
              <w:rPr>
                <w:rFonts w:ascii="仿宋" w:eastAsia="仿宋" w:hAnsi="仿宋" w:cs="仿宋" w:hint="eastAsia"/>
                <w:bCs/>
                <w:color w:val="000000" w:themeColor="text1"/>
                <w:spacing w:val="-13"/>
                <w:kern w:val="2"/>
                <w:sz w:val="21"/>
                <w:szCs w:val="21"/>
                <w:shd w:val="clear" w:color="auto" w:fill="FFFFFF"/>
              </w:rPr>
              <w:t>（二）各地市网上审查材料。各地级以上市工业和信息化主管部门对申报企业材料进行网上初审（如有必要，可实地核查）。</w:t>
            </w:r>
          </w:p>
          <w:p w:rsidR="001410F2" w:rsidRPr="001410F2" w:rsidRDefault="001410F2" w:rsidP="001410F2">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1410F2">
              <w:rPr>
                <w:rFonts w:ascii="仿宋" w:eastAsia="仿宋" w:hAnsi="仿宋" w:cs="仿宋" w:hint="eastAsia"/>
                <w:bCs/>
                <w:color w:val="000000" w:themeColor="text1"/>
                <w:spacing w:val="-13"/>
                <w:kern w:val="2"/>
                <w:sz w:val="21"/>
                <w:szCs w:val="21"/>
                <w:shd w:val="clear" w:color="auto" w:fill="FFFFFF"/>
              </w:rPr>
              <w:t>（三）企业报送纸质材料。经初审通过的企业，按要求将纸质材料（其中：须从申报系统下载经地级以上市工业和信息化主管部门网上初审通过后带项目编号水印的评价表、承诺书，按要求签字盖章）加盖企业公章后，送当地工业和信息化主管部门。</w:t>
            </w:r>
          </w:p>
          <w:p w:rsidR="001410F2" w:rsidRPr="001410F2" w:rsidRDefault="001410F2"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1410F2">
              <w:rPr>
                <w:rFonts w:ascii="仿宋" w:eastAsia="仿宋" w:hAnsi="仿宋" w:cs="仿宋" w:hint="eastAsia"/>
                <w:bCs/>
                <w:color w:val="000000" w:themeColor="text1"/>
                <w:spacing w:val="-13"/>
                <w:kern w:val="2"/>
                <w:sz w:val="21"/>
                <w:szCs w:val="21"/>
                <w:shd w:val="clear" w:color="auto" w:fill="FFFFFF"/>
              </w:rPr>
              <w:t>（四）各地市推荐上报。请各地级以上市工业和信息化主管部门于</w:t>
            </w:r>
            <w:r w:rsidR="00845C63">
              <w:rPr>
                <w:rFonts w:ascii="仿宋" w:eastAsia="仿宋" w:hAnsi="仿宋" w:cs="仿宋" w:hint="eastAsia"/>
                <w:bCs/>
                <w:color w:val="000000" w:themeColor="text1"/>
                <w:spacing w:val="-13"/>
                <w:kern w:val="2"/>
                <w:sz w:val="21"/>
                <w:szCs w:val="21"/>
                <w:shd w:val="clear" w:color="auto" w:fill="FFFFFF"/>
              </w:rPr>
              <w:t>规定时间</w:t>
            </w:r>
            <w:r w:rsidRPr="001410F2">
              <w:rPr>
                <w:rFonts w:ascii="仿宋" w:eastAsia="仿宋" w:hAnsi="仿宋" w:cs="仿宋" w:hint="eastAsia"/>
                <w:bCs/>
                <w:color w:val="000000" w:themeColor="text1"/>
                <w:spacing w:val="-13"/>
                <w:kern w:val="2"/>
                <w:sz w:val="21"/>
                <w:szCs w:val="21"/>
                <w:shd w:val="clear" w:color="auto" w:fill="FFFFFF"/>
              </w:rPr>
              <w:t>，将推荐上报文（附可编辑格式的汇总表）报省工业和信息化厅（制造业创新处），企业纸质申报资料（一式两份）送广东省机械工业质量管理协会。</w:t>
            </w:r>
          </w:p>
        </w:tc>
      </w:tr>
    </w:tbl>
    <w:p w:rsidR="001410F2" w:rsidRPr="00B55491" w:rsidRDefault="001410F2" w:rsidP="001410F2"/>
    <w:p w:rsidR="00063CBB" w:rsidRDefault="00063CBB">
      <w:pPr>
        <w:widowControl/>
        <w:jc w:val="left"/>
        <w:sectPr w:rsidR="00063CBB" w:rsidSect="00031B3A">
          <w:pgSz w:w="11906" w:h="16838"/>
          <w:pgMar w:top="1440" w:right="1800" w:bottom="1440" w:left="1800" w:header="851" w:footer="992" w:gutter="0"/>
          <w:cols w:space="425"/>
          <w:docGrid w:type="lines" w:linePitch="312"/>
        </w:sectPr>
      </w:pPr>
    </w:p>
    <w:p w:rsidR="00845C63" w:rsidRDefault="00845C63" w:rsidP="00845C63">
      <w:pPr>
        <w:pStyle w:val="1"/>
        <w:rPr>
          <w:sz w:val="32"/>
          <w:szCs w:val="32"/>
        </w:rPr>
      </w:pPr>
      <w:bookmarkStart w:id="5" w:name="_Toc89871321"/>
      <w:r w:rsidRPr="0024381B">
        <w:rPr>
          <w:rFonts w:hint="eastAsia"/>
          <w:sz w:val="32"/>
          <w:szCs w:val="32"/>
        </w:rPr>
        <w:lastRenderedPageBreak/>
        <w:t>6.</w:t>
      </w:r>
      <w:r>
        <w:rPr>
          <w:rFonts w:hint="eastAsia"/>
          <w:sz w:val="32"/>
          <w:szCs w:val="32"/>
        </w:rPr>
        <w:t>佛山市市级企业技术中心</w:t>
      </w:r>
      <w:bookmarkEnd w:id="5"/>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080"/>
      </w:tblGrid>
      <w:tr w:rsidR="00845C63" w:rsidTr="00845C63">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080"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08471F" w:rsidRDefault="00845C63" w:rsidP="00845C63">
            <w:pPr>
              <w:pStyle w:val="a3"/>
              <w:spacing w:line="240" w:lineRule="auto"/>
              <w:ind w:firstLine="368"/>
              <w:contextualSpacing/>
              <w:rPr>
                <w:rFonts w:ascii="仿宋" w:hAnsi="仿宋" w:cs="仿宋"/>
                <w:bCs/>
                <w:color w:val="000000" w:themeColor="text1"/>
                <w:sz w:val="21"/>
                <w:szCs w:val="21"/>
              </w:rPr>
            </w:pPr>
            <w:r w:rsidRPr="00B55491">
              <w:rPr>
                <w:rFonts w:ascii="仿宋" w:eastAsia="仿宋" w:hAnsi="仿宋" w:cs="仿宋" w:hint="eastAsia"/>
                <w:bCs/>
                <w:color w:val="000000" w:themeColor="text1"/>
                <w:spacing w:val="-13"/>
                <w:kern w:val="2"/>
                <w:sz w:val="21"/>
                <w:szCs w:val="21"/>
                <w:shd w:val="clear" w:color="auto" w:fill="FFFFFF"/>
              </w:rPr>
              <w:t>在</w:t>
            </w:r>
            <w:r>
              <w:rPr>
                <w:rFonts w:ascii="仿宋" w:eastAsia="仿宋" w:hAnsi="仿宋" w:cs="仿宋" w:hint="eastAsia"/>
                <w:bCs/>
                <w:color w:val="000000" w:themeColor="text1"/>
                <w:spacing w:val="-13"/>
                <w:kern w:val="2"/>
                <w:sz w:val="21"/>
                <w:szCs w:val="21"/>
                <w:shd w:val="clear" w:color="auto" w:fill="FFFFFF"/>
              </w:rPr>
              <w:t>佛山市</w:t>
            </w:r>
            <w:r w:rsidRPr="00B55491">
              <w:rPr>
                <w:rFonts w:ascii="仿宋" w:eastAsia="仿宋" w:hAnsi="仿宋" w:cs="仿宋" w:hint="eastAsia"/>
                <w:bCs/>
                <w:color w:val="000000" w:themeColor="text1"/>
                <w:spacing w:val="-13"/>
                <w:kern w:val="2"/>
                <w:sz w:val="21"/>
                <w:szCs w:val="21"/>
                <w:shd w:val="clear" w:color="auto" w:fill="FFFFFF"/>
              </w:rPr>
              <w:t>内注册登记并依法纳税的具有独立法人资格的科技型企业</w:t>
            </w:r>
            <w:r>
              <w:rPr>
                <w:rFonts w:ascii="仿宋" w:eastAsia="仿宋" w:hAnsi="仿宋" w:cs="仿宋" w:hint="eastAsia"/>
                <w:bCs/>
                <w:color w:val="000000" w:themeColor="text1"/>
                <w:spacing w:val="-13"/>
                <w:kern w:val="2"/>
                <w:sz w:val="21"/>
                <w:szCs w:val="21"/>
                <w:shd w:val="clear" w:color="auto" w:fill="FFFFFF"/>
              </w:rPr>
              <w:t>。</w:t>
            </w:r>
          </w:p>
        </w:tc>
      </w:tr>
      <w:tr w:rsidR="00845C63" w:rsidTr="00845C63">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080"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（一）企业在佛山市行政区域内注册，具有独立法人资格，已建立企业技术中心，并正常运作</w:t>
            </w:r>
            <w:r w:rsidRPr="00845C63">
              <w:rPr>
                <w:rFonts w:ascii="仿宋" w:eastAsia="仿宋" w:hAnsi="仿宋" w:cs="仿宋"/>
                <w:bCs/>
                <w:color w:val="000000" w:themeColor="text1"/>
                <w:spacing w:val="-13"/>
                <w:kern w:val="2"/>
                <w:sz w:val="21"/>
                <w:szCs w:val="21"/>
                <w:shd w:val="clear" w:color="auto" w:fill="FFFFFF"/>
              </w:rPr>
              <w:t>1</w:t>
            </w:r>
            <w:r w:rsidRPr="00845C63">
              <w:rPr>
                <w:rFonts w:ascii="仿宋" w:eastAsia="仿宋" w:hAnsi="仿宋" w:cs="仿宋" w:hint="eastAsia"/>
                <w:bCs/>
                <w:color w:val="000000" w:themeColor="text1"/>
                <w:spacing w:val="-13"/>
                <w:kern w:val="2"/>
                <w:sz w:val="21"/>
                <w:szCs w:val="21"/>
                <w:shd w:val="clear" w:color="auto" w:fill="FFFFFF"/>
              </w:rPr>
              <w:t>年以上。</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（二）企业领导班子有较强的创新意识，能为企业技术中心的建设和运行创造良好的条件。</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（三）企业具有较完善的研发、试验、试制和检测设备设施，产品在同行业中具有技术领先优势。</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（四）企业经营运作正常且有较好的经济效益，在行业内具有竞争优势。</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（五）拥有技术水平高、实践经验丰富的技术带头人，以及一定规模的技术人才队伍，在行业内具有较强的创新人才优势。</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（六）企业内部已建立了较好的运营机制，具有较高的技术管理水平和质量认证标准。</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（七）企业技术中心组织体系健全，运作管理规范，制定了明确的发展规划和目标并能积极组织实施。</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（八）企业具有自主知识产权的专有技术，并有一定的知识产权运营能力。</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（九）企业在从申请市级企业技术中心认定之年截止日期起向前推算的两年内未发生下列情况：</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1.</w:t>
            </w:r>
            <w:r w:rsidRPr="00845C63">
              <w:rPr>
                <w:rFonts w:ascii="仿宋" w:eastAsia="仿宋" w:hAnsi="仿宋" w:cs="仿宋" w:hint="eastAsia"/>
                <w:bCs/>
                <w:color w:val="000000" w:themeColor="text1"/>
                <w:spacing w:val="-13"/>
                <w:kern w:val="2"/>
                <w:sz w:val="21"/>
                <w:szCs w:val="21"/>
                <w:shd w:val="clear" w:color="auto" w:fill="FFFFFF"/>
              </w:rPr>
              <w:t>因偷税、骗取出口退税等税收违法行为受到行政、刑事处理。</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2.</w:t>
            </w:r>
            <w:r w:rsidRPr="00845C63">
              <w:rPr>
                <w:rFonts w:ascii="仿宋" w:eastAsia="仿宋" w:hAnsi="仿宋" w:cs="仿宋" w:hint="eastAsia"/>
                <w:bCs/>
                <w:color w:val="000000" w:themeColor="text1"/>
                <w:spacing w:val="-13"/>
                <w:kern w:val="2"/>
                <w:sz w:val="21"/>
                <w:szCs w:val="21"/>
                <w:shd w:val="clear" w:color="auto" w:fill="FFFFFF"/>
              </w:rPr>
              <w:t>涉嫌税收违法已被税务部门立案审查。</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3.</w:t>
            </w:r>
            <w:r w:rsidRPr="00845C63">
              <w:rPr>
                <w:rFonts w:ascii="仿宋" w:eastAsia="仿宋" w:hAnsi="仿宋" w:cs="仿宋" w:hint="eastAsia"/>
                <w:bCs/>
                <w:color w:val="000000" w:themeColor="text1"/>
                <w:spacing w:val="-13"/>
                <w:kern w:val="2"/>
                <w:sz w:val="21"/>
                <w:szCs w:val="21"/>
                <w:shd w:val="clear" w:color="auto" w:fill="FFFFFF"/>
              </w:rPr>
              <w:t>走私及其他严重违反进出口监管规定的行为。</w:t>
            </w:r>
          </w:p>
          <w:p w:rsidR="00845C63" w:rsidRDefault="00845C63" w:rsidP="00845C63">
            <w:pPr>
              <w:pStyle w:val="a3"/>
              <w:spacing w:line="240" w:lineRule="auto"/>
              <w:ind w:firstLine="368"/>
              <w:contextualSpacing/>
              <w:rPr>
                <w:szCs w:val="32"/>
              </w:rPr>
            </w:pPr>
            <w:r w:rsidRPr="00845C63">
              <w:rPr>
                <w:rFonts w:ascii="仿宋" w:eastAsia="仿宋" w:hAnsi="仿宋" w:cs="仿宋" w:hint="eastAsia"/>
                <w:bCs/>
                <w:color w:val="000000" w:themeColor="text1"/>
                <w:spacing w:val="-13"/>
                <w:kern w:val="2"/>
                <w:sz w:val="21"/>
                <w:szCs w:val="21"/>
                <w:shd w:val="clear" w:color="auto" w:fill="FFFFFF"/>
              </w:rPr>
              <w:t>（十）限定性指标的最低标准</w:t>
            </w:r>
          </w:p>
          <w:tbl>
            <w:tblPr>
              <w:tblW w:w="7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5"/>
              <w:gridCol w:w="1275"/>
              <w:gridCol w:w="1843"/>
              <w:gridCol w:w="1418"/>
              <w:gridCol w:w="1275"/>
            </w:tblGrid>
            <w:tr w:rsidR="00845C63" w:rsidTr="00845C63">
              <w:trPr>
                <w:jc w:val="center"/>
              </w:trPr>
              <w:tc>
                <w:tcPr>
                  <w:tcW w:w="1305" w:type="dxa"/>
                  <w:tcBorders>
                    <w:top w:val="single" w:sz="4" w:space="0" w:color="auto"/>
                    <w:left w:val="single" w:sz="4" w:space="0" w:color="auto"/>
                    <w:bottom w:val="single" w:sz="4" w:space="0" w:color="auto"/>
                    <w:right w:val="single" w:sz="4" w:space="0" w:color="auto"/>
                  </w:tcBorders>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行业</w:t>
                  </w:r>
                </w:p>
              </w:tc>
              <w:tc>
                <w:tcPr>
                  <w:tcW w:w="1275" w:type="dxa"/>
                  <w:tcBorders>
                    <w:top w:val="single" w:sz="4" w:space="0" w:color="auto"/>
                    <w:left w:val="single" w:sz="4" w:space="0" w:color="auto"/>
                    <w:bottom w:val="single" w:sz="4" w:space="0" w:color="auto"/>
                    <w:right w:val="single" w:sz="4" w:space="0" w:color="auto"/>
                  </w:tcBorders>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科技活动经费支出额</w:t>
                  </w:r>
                </w:p>
              </w:tc>
              <w:tc>
                <w:tcPr>
                  <w:tcW w:w="1843" w:type="dxa"/>
                  <w:tcBorders>
                    <w:top w:val="single" w:sz="4" w:space="0" w:color="auto"/>
                    <w:left w:val="single" w:sz="4" w:space="0" w:color="auto"/>
                    <w:bottom w:val="single" w:sz="4" w:space="0" w:color="auto"/>
                    <w:right w:val="single" w:sz="4" w:space="0" w:color="auto"/>
                  </w:tcBorders>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科技活动经费支出额占产品销售收入的比重</w:t>
                  </w:r>
                </w:p>
              </w:tc>
              <w:tc>
                <w:tcPr>
                  <w:tcW w:w="1418" w:type="dxa"/>
                  <w:tcBorders>
                    <w:top w:val="single" w:sz="4" w:space="0" w:color="auto"/>
                    <w:left w:val="single" w:sz="4" w:space="0" w:color="auto"/>
                    <w:bottom w:val="single" w:sz="4" w:space="0" w:color="auto"/>
                    <w:right w:val="single" w:sz="4" w:space="0" w:color="auto"/>
                  </w:tcBorders>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专职研究与试验发展人员数</w:t>
                  </w:r>
                </w:p>
              </w:tc>
              <w:tc>
                <w:tcPr>
                  <w:tcW w:w="1275" w:type="dxa"/>
                  <w:tcBorders>
                    <w:top w:val="single" w:sz="4" w:space="0" w:color="auto"/>
                    <w:left w:val="single" w:sz="4" w:space="0" w:color="auto"/>
                    <w:bottom w:val="single" w:sz="4" w:space="0" w:color="auto"/>
                    <w:right w:val="single" w:sz="4" w:space="0" w:color="auto"/>
                  </w:tcBorders>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技术开发仪器设备原值</w:t>
                  </w:r>
                </w:p>
              </w:tc>
            </w:tr>
            <w:tr w:rsidR="00845C63" w:rsidTr="00845C63">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制造业</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400</w:t>
                  </w:r>
                  <w:r w:rsidRPr="00845C63">
                    <w:rPr>
                      <w:rFonts w:ascii="仿宋" w:eastAsia="仿宋" w:hAnsi="仿宋" w:cs="仿宋" w:hint="eastAsia"/>
                      <w:bCs/>
                      <w:color w:val="000000" w:themeColor="text1"/>
                      <w:spacing w:val="-13"/>
                      <w:kern w:val="2"/>
                      <w:sz w:val="21"/>
                      <w:szCs w:val="21"/>
                      <w:shd w:val="clear" w:color="auto" w:fill="FFFFFF"/>
                    </w:rPr>
                    <w:t>万元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3</w:t>
                  </w:r>
                  <w:r w:rsidRPr="00845C63">
                    <w:rPr>
                      <w:rFonts w:ascii="仿宋" w:eastAsia="仿宋" w:hAnsi="仿宋" w:cs="仿宋" w:hint="eastAsia"/>
                      <w:bCs/>
                      <w:color w:val="000000" w:themeColor="text1"/>
                      <w:spacing w:val="-13"/>
                      <w:kern w:val="2"/>
                      <w:sz w:val="21"/>
                      <w:szCs w:val="21"/>
                      <w:shd w:val="clear" w:color="auto" w:fill="FFFF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30</w:t>
                  </w:r>
                  <w:r w:rsidRPr="00845C63">
                    <w:rPr>
                      <w:rFonts w:ascii="仿宋" w:eastAsia="仿宋" w:hAnsi="仿宋" w:cs="仿宋" w:hint="eastAsia"/>
                      <w:bCs/>
                      <w:color w:val="000000" w:themeColor="text1"/>
                      <w:spacing w:val="-13"/>
                      <w:kern w:val="2"/>
                      <w:sz w:val="21"/>
                      <w:szCs w:val="21"/>
                      <w:shd w:val="clear" w:color="auto" w:fill="FFFFFF"/>
                    </w:rPr>
                    <w:t>人</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500</w:t>
                  </w:r>
                  <w:r w:rsidRPr="00845C63">
                    <w:rPr>
                      <w:rFonts w:ascii="仿宋" w:eastAsia="仿宋" w:hAnsi="仿宋" w:cs="仿宋" w:hint="eastAsia"/>
                      <w:bCs/>
                      <w:color w:val="000000" w:themeColor="text1"/>
                      <w:spacing w:val="-13"/>
                      <w:kern w:val="2"/>
                      <w:sz w:val="21"/>
                      <w:szCs w:val="21"/>
                      <w:shd w:val="clear" w:color="auto" w:fill="FFFFFF"/>
                    </w:rPr>
                    <w:t>万元</w:t>
                  </w:r>
                </w:p>
              </w:tc>
            </w:tr>
            <w:tr w:rsidR="00845C63" w:rsidTr="00845C63">
              <w:trPr>
                <w:jc w:val="center"/>
              </w:trPr>
              <w:tc>
                <w:tcPr>
                  <w:tcW w:w="1305"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信息服务业</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600</w:t>
                  </w:r>
                  <w:r w:rsidRPr="00845C63">
                    <w:rPr>
                      <w:rFonts w:ascii="仿宋" w:eastAsia="仿宋" w:hAnsi="仿宋" w:cs="仿宋" w:hint="eastAsia"/>
                      <w:bCs/>
                      <w:color w:val="000000" w:themeColor="text1"/>
                      <w:spacing w:val="-13"/>
                      <w:kern w:val="2"/>
                      <w:sz w:val="21"/>
                      <w:szCs w:val="21"/>
                      <w:shd w:val="clear" w:color="auto" w:fill="FFFFFF"/>
                    </w:rPr>
                    <w:t>万元</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5</w:t>
                  </w:r>
                  <w:r w:rsidRPr="00845C63">
                    <w:rPr>
                      <w:rFonts w:ascii="仿宋" w:eastAsia="仿宋" w:hAnsi="仿宋" w:cs="仿宋" w:hint="eastAsia"/>
                      <w:bCs/>
                      <w:color w:val="000000" w:themeColor="text1"/>
                      <w:spacing w:val="-13"/>
                      <w:kern w:val="2"/>
                      <w:sz w:val="21"/>
                      <w:szCs w:val="21"/>
                      <w:shd w:val="clear" w:color="auto" w:fill="FFFFFF"/>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40</w:t>
                  </w:r>
                  <w:r w:rsidRPr="00845C63">
                    <w:rPr>
                      <w:rFonts w:ascii="仿宋" w:eastAsia="仿宋" w:hAnsi="仿宋" w:cs="仿宋" w:hint="eastAsia"/>
                      <w:bCs/>
                      <w:color w:val="000000" w:themeColor="text1"/>
                      <w:spacing w:val="-13"/>
                      <w:kern w:val="2"/>
                      <w:sz w:val="21"/>
                      <w:szCs w:val="21"/>
                      <w:shd w:val="clear" w:color="auto" w:fill="FFFFFF"/>
                    </w:rPr>
                    <w:t>人</w:t>
                  </w:r>
                </w:p>
              </w:tc>
              <w:tc>
                <w:tcPr>
                  <w:tcW w:w="1275" w:type="dxa"/>
                  <w:tcBorders>
                    <w:top w:val="single" w:sz="4" w:space="0" w:color="auto"/>
                    <w:left w:val="single" w:sz="4" w:space="0" w:color="auto"/>
                    <w:bottom w:val="single" w:sz="4" w:space="0" w:color="auto"/>
                    <w:right w:val="single" w:sz="4" w:space="0" w:color="auto"/>
                  </w:tcBorders>
                  <w:vAlign w:val="center"/>
                  <w:hideMark/>
                </w:tcPr>
                <w:p w:rsidR="00845C63" w:rsidRPr="00845C63" w:rsidRDefault="00845C63" w:rsidP="00845C63">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500</w:t>
                  </w:r>
                  <w:r w:rsidRPr="00845C63">
                    <w:rPr>
                      <w:rFonts w:ascii="仿宋" w:eastAsia="仿宋" w:hAnsi="仿宋" w:cs="仿宋" w:hint="eastAsia"/>
                      <w:bCs/>
                      <w:color w:val="000000" w:themeColor="text1"/>
                      <w:spacing w:val="-13"/>
                      <w:kern w:val="2"/>
                      <w:sz w:val="21"/>
                      <w:szCs w:val="21"/>
                      <w:shd w:val="clear" w:color="auto" w:fill="FFFFFF"/>
                    </w:rPr>
                    <w:t>万元</w:t>
                  </w:r>
                </w:p>
              </w:tc>
            </w:tr>
          </w:tbl>
          <w:p w:rsidR="00845C63" w:rsidRPr="00845C63" w:rsidRDefault="00845C63"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p>
        </w:tc>
      </w:tr>
      <w:tr w:rsidR="00845C63" w:rsidTr="00845C63">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080" w:type="dxa"/>
            <w:tcBorders>
              <w:top w:val="single" w:sz="4" w:space="0" w:color="auto"/>
              <w:left w:val="single" w:sz="4" w:space="0" w:color="auto"/>
              <w:bottom w:val="single" w:sz="4" w:space="0" w:color="auto"/>
              <w:right w:val="single" w:sz="4" w:space="0" w:color="auto"/>
              <w:tl2br w:val="nil"/>
              <w:tr2bl w:val="nil"/>
            </w:tcBorders>
          </w:tcPr>
          <w:p w:rsidR="00845C63" w:rsidRPr="00CD1F79" w:rsidRDefault="00CD1F79" w:rsidP="00CD1F79">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F14CD3">
              <w:rPr>
                <w:rFonts w:ascii="仿宋" w:eastAsia="仿宋" w:hAnsi="仿宋" w:cs="仿宋"/>
                <w:bCs/>
                <w:color w:val="000000" w:themeColor="text1"/>
                <w:spacing w:val="-13"/>
                <w:kern w:val="2"/>
                <w:sz w:val="21"/>
                <w:szCs w:val="21"/>
                <w:shd w:val="clear" w:color="auto" w:fill="FFFFFF"/>
              </w:rPr>
              <w:t>1</w:t>
            </w:r>
            <w:r>
              <w:rPr>
                <w:rFonts w:ascii="仿宋" w:eastAsia="仿宋" w:hAnsi="仿宋" w:cs="仿宋" w:hint="eastAsia"/>
                <w:bCs/>
                <w:color w:val="000000" w:themeColor="text1"/>
                <w:spacing w:val="-13"/>
                <w:kern w:val="2"/>
                <w:sz w:val="21"/>
                <w:szCs w:val="21"/>
                <w:shd w:val="clear" w:color="auto" w:fill="FFFFFF"/>
              </w:rPr>
              <w:t>.经批准组建的市级企业技术中心，给予一定的资金奖励</w:t>
            </w:r>
          </w:p>
        </w:tc>
      </w:tr>
      <w:tr w:rsidR="00845C63" w:rsidTr="00845C63">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080" w:type="dxa"/>
            <w:tcBorders>
              <w:top w:val="single" w:sz="4" w:space="0" w:color="auto"/>
              <w:left w:val="single" w:sz="4" w:space="0" w:color="auto"/>
              <w:bottom w:val="single" w:sz="4" w:space="0" w:color="auto"/>
              <w:right w:val="single" w:sz="4" w:space="0" w:color="auto"/>
              <w:tl2br w:val="nil"/>
              <w:tr2bl w:val="nil"/>
            </w:tcBorders>
          </w:tcPr>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1. 带有统一社会信用代码的企业营业执照复印件（工商登记变更证明）。</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2. 规模以上工业法人单位研发项目情况（107-1表），规模以上工业法人单位研发活动及相关情况（107-2表）。大型企业集团应将下属企业的（107-2表、107-1表）合并填报，未列入国家统计局规模以上工业法人单位研发活动情况统计范围的企业，应参照上述表格格式填报后提交。</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3. 企业资产负债表、损益表、现金流量表（大型企业集团应将下属企业的资产负债表、损益表、现金流量表进行合并填报）。</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4. 评价指标的必要证明材料，主要包括：技术中心成立文件、纳税证明（国税和地税）、银行信用等级证明、在研和完成的全部科技项目、研发周期三年及以上的项目、研发20人/月以上项目数（信息服务业）、对外合作项目、企业科技活动经费支出列表、新产品目录、设备原值清单、技术中心高级专家和博士证明材料、技术中心外部专家证明材料、开发设计机构清单、受理专利、发明专利、软件著作权和版权、参与制定的标准、国家认证实验室、驰名商标（省著名商标）、名牌产品、科技奖励、获奖奖项等方面的内容。</w:t>
            </w:r>
          </w:p>
        </w:tc>
      </w:tr>
      <w:tr w:rsidR="00845C63" w:rsidTr="00845C63">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080" w:type="dxa"/>
            <w:tcBorders>
              <w:top w:val="single" w:sz="4" w:space="0" w:color="auto"/>
              <w:left w:val="single" w:sz="4" w:space="0" w:color="auto"/>
              <w:bottom w:val="single" w:sz="4" w:space="0" w:color="auto"/>
              <w:right w:val="single" w:sz="4" w:space="0" w:color="auto"/>
              <w:tl2br w:val="nil"/>
              <w:tr2bl w:val="nil"/>
            </w:tcBorders>
          </w:tcPr>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（一）申报</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申报单位在佛山市政府扶持企业资金综合服务平台（</w:t>
            </w:r>
            <w:r w:rsidRPr="00845C63">
              <w:rPr>
                <w:rFonts w:ascii="仿宋" w:eastAsia="仿宋" w:hAnsi="仿宋" w:cs="仿宋"/>
                <w:bCs/>
                <w:color w:val="000000" w:themeColor="text1"/>
                <w:spacing w:val="-13"/>
                <w:kern w:val="2"/>
                <w:sz w:val="21"/>
                <w:szCs w:val="21"/>
                <w:shd w:val="clear" w:color="auto" w:fill="FFFFFF"/>
              </w:rPr>
              <w:t>www.fsfczj.gov.cn</w:t>
            </w:r>
            <w:r w:rsidRPr="00845C63">
              <w:rPr>
                <w:rFonts w:ascii="仿宋" w:eastAsia="仿宋" w:hAnsi="仿宋" w:cs="仿宋" w:hint="eastAsia"/>
                <w:bCs/>
                <w:color w:val="000000" w:themeColor="text1"/>
                <w:spacing w:val="-13"/>
                <w:kern w:val="2"/>
                <w:sz w:val="21"/>
                <w:szCs w:val="21"/>
                <w:shd w:val="clear" w:color="auto" w:fill="FFFFFF"/>
              </w:rPr>
              <w:t>）按照申报指南要求填写资料并于</w:t>
            </w:r>
            <w:r>
              <w:rPr>
                <w:rFonts w:ascii="仿宋" w:eastAsia="仿宋" w:hAnsi="仿宋" w:cs="仿宋" w:hint="eastAsia"/>
                <w:bCs/>
                <w:color w:val="000000" w:themeColor="text1"/>
                <w:spacing w:val="-13"/>
                <w:kern w:val="2"/>
                <w:sz w:val="21"/>
                <w:szCs w:val="21"/>
                <w:shd w:val="clear" w:color="auto" w:fill="FFFFFF"/>
              </w:rPr>
              <w:t>规定时间</w:t>
            </w:r>
            <w:r w:rsidRPr="00845C63">
              <w:rPr>
                <w:rFonts w:ascii="仿宋" w:eastAsia="仿宋" w:hAnsi="仿宋" w:cs="仿宋" w:hint="eastAsia"/>
                <w:bCs/>
                <w:color w:val="000000" w:themeColor="text1"/>
                <w:spacing w:val="-13"/>
                <w:kern w:val="2"/>
                <w:sz w:val="21"/>
                <w:szCs w:val="21"/>
                <w:shd w:val="clear" w:color="auto" w:fill="FFFFFF"/>
              </w:rPr>
              <w:t>通过平台提交申报材料，逾期不予受理。申报单位资料提交后由各区主管部门受理通过。</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（二）审核推荐</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lastRenderedPageBreak/>
              <w:t>1.</w:t>
            </w:r>
            <w:r w:rsidRPr="00845C63">
              <w:rPr>
                <w:rFonts w:ascii="仿宋" w:eastAsia="仿宋" w:hAnsi="仿宋" w:cs="仿宋" w:hint="eastAsia"/>
                <w:bCs/>
                <w:color w:val="000000" w:themeColor="text1"/>
                <w:spacing w:val="-13"/>
                <w:kern w:val="2"/>
                <w:sz w:val="21"/>
                <w:szCs w:val="21"/>
                <w:shd w:val="clear" w:color="auto" w:fill="FFFFFF"/>
              </w:rPr>
              <w:t>各区主管部门对申报项目材料进行审核。审核通过并同意推荐的，各区主管部门于</w:t>
            </w:r>
            <w:r>
              <w:rPr>
                <w:rFonts w:ascii="仿宋" w:eastAsia="仿宋" w:hAnsi="仿宋" w:cs="仿宋" w:hint="eastAsia"/>
                <w:bCs/>
                <w:color w:val="000000" w:themeColor="text1"/>
                <w:spacing w:val="-13"/>
                <w:kern w:val="2"/>
                <w:sz w:val="21"/>
                <w:szCs w:val="21"/>
                <w:shd w:val="clear" w:color="auto" w:fill="FFFFFF"/>
              </w:rPr>
              <w:t>规定时间</w:t>
            </w:r>
            <w:r w:rsidRPr="00845C63">
              <w:rPr>
                <w:rFonts w:ascii="仿宋" w:eastAsia="仿宋" w:hAnsi="仿宋" w:cs="仿宋" w:hint="eastAsia"/>
                <w:bCs/>
                <w:color w:val="000000" w:themeColor="text1"/>
                <w:spacing w:val="-13"/>
                <w:kern w:val="2"/>
                <w:sz w:val="21"/>
                <w:szCs w:val="21"/>
                <w:shd w:val="clear" w:color="auto" w:fill="FFFFFF"/>
              </w:rPr>
              <w:t>通过平台上报市工业和信息化局，逾期不予受理。</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2.</w:t>
            </w:r>
            <w:r w:rsidRPr="00845C63">
              <w:rPr>
                <w:rFonts w:ascii="仿宋" w:eastAsia="仿宋" w:hAnsi="仿宋" w:cs="仿宋" w:hint="eastAsia"/>
                <w:bCs/>
                <w:color w:val="000000" w:themeColor="text1"/>
                <w:spacing w:val="-13"/>
                <w:kern w:val="2"/>
                <w:sz w:val="21"/>
                <w:szCs w:val="21"/>
                <w:shd w:val="clear" w:color="auto" w:fill="FFFFFF"/>
              </w:rPr>
              <w:t>经审核通过的申报企业请按各区通知要求打印纸质材料，装订成册，加盖企业公章，送所属各区主管部门。</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bCs/>
                <w:color w:val="000000" w:themeColor="text1"/>
                <w:spacing w:val="-13"/>
                <w:kern w:val="2"/>
                <w:sz w:val="21"/>
                <w:szCs w:val="21"/>
                <w:shd w:val="clear" w:color="auto" w:fill="FFFFFF"/>
              </w:rPr>
              <w:t>3.</w:t>
            </w:r>
            <w:r w:rsidRPr="00845C63">
              <w:rPr>
                <w:rFonts w:ascii="仿宋" w:eastAsia="仿宋" w:hAnsi="仿宋" w:cs="仿宋" w:hint="eastAsia"/>
                <w:bCs/>
                <w:color w:val="000000" w:themeColor="text1"/>
                <w:spacing w:val="-13"/>
                <w:kern w:val="2"/>
                <w:sz w:val="21"/>
                <w:szCs w:val="21"/>
                <w:shd w:val="clear" w:color="auto" w:fill="FFFFFF"/>
              </w:rPr>
              <w:t>请各区主管部门对材料审查后，于</w:t>
            </w:r>
            <w:r>
              <w:rPr>
                <w:rFonts w:ascii="仿宋" w:eastAsia="仿宋" w:hAnsi="仿宋" w:cs="仿宋" w:hint="eastAsia"/>
                <w:bCs/>
                <w:color w:val="000000" w:themeColor="text1"/>
                <w:spacing w:val="-13"/>
                <w:kern w:val="2"/>
                <w:sz w:val="21"/>
                <w:szCs w:val="21"/>
                <w:shd w:val="clear" w:color="auto" w:fill="FFFFFF"/>
              </w:rPr>
              <w:t>规定时间</w:t>
            </w:r>
            <w:r w:rsidRPr="00845C63">
              <w:rPr>
                <w:rFonts w:ascii="仿宋" w:eastAsia="仿宋" w:hAnsi="仿宋" w:cs="仿宋" w:hint="eastAsia"/>
                <w:bCs/>
                <w:color w:val="000000" w:themeColor="text1"/>
                <w:spacing w:val="-13"/>
                <w:kern w:val="2"/>
                <w:sz w:val="21"/>
                <w:szCs w:val="21"/>
                <w:shd w:val="clear" w:color="auto" w:fill="FFFFFF"/>
              </w:rPr>
              <w:t>将上报文和企业的纸质申报资料送至佛山市工业和信息化局。</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（三）项目评审</w:t>
            </w:r>
          </w:p>
          <w:p w:rsidR="00845C63" w:rsidRPr="00845C63" w:rsidRDefault="00845C63" w:rsidP="00845C63">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845C63">
              <w:rPr>
                <w:rFonts w:ascii="仿宋" w:eastAsia="仿宋" w:hAnsi="仿宋" w:cs="仿宋" w:hint="eastAsia"/>
                <w:bCs/>
                <w:color w:val="000000" w:themeColor="text1"/>
                <w:spacing w:val="-13"/>
                <w:kern w:val="2"/>
                <w:sz w:val="21"/>
                <w:szCs w:val="21"/>
                <w:shd w:val="clear" w:color="auto" w:fill="FFFFFF"/>
              </w:rPr>
              <w:t>佛山市工业和信息化局对申报项目进行资格审查和评审。</w:t>
            </w:r>
          </w:p>
        </w:tc>
      </w:tr>
    </w:tbl>
    <w:p w:rsidR="00845C63" w:rsidRPr="00B55491" w:rsidRDefault="00845C63" w:rsidP="00845C63"/>
    <w:p w:rsidR="00845C63" w:rsidRPr="001410F2" w:rsidRDefault="00845C63" w:rsidP="00845C63"/>
    <w:p w:rsidR="00063CBB" w:rsidRDefault="00063CBB">
      <w:pPr>
        <w:widowControl/>
        <w:jc w:val="left"/>
        <w:sectPr w:rsidR="00063CBB" w:rsidSect="00031B3A">
          <w:pgSz w:w="11906" w:h="16838"/>
          <w:pgMar w:top="1440" w:right="1800" w:bottom="1440" w:left="1800" w:header="851" w:footer="992" w:gutter="0"/>
          <w:cols w:space="425"/>
          <w:docGrid w:type="lines" w:linePitch="312"/>
        </w:sectPr>
      </w:pPr>
    </w:p>
    <w:p w:rsidR="00845C63" w:rsidRDefault="00845C63" w:rsidP="00845C63">
      <w:pPr>
        <w:pStyle w:val="1"/>
        <w:rPr>
          <w:sz w:val="32"/>
          <w:szCs w:val="32"/>
        </w:rPr>
      </w:pPr>
      <w:bookmarkStart w:id="6" w:name="_Toc89871322"/>
      <w:r w:rsidRPr="0024381B">
        <w:rPr>
          <w:rFonts w:hint="eastAsia"/>
          <w:sz w:val="32"/>
          <w:szCs w:val="32"/>
        </w:rPr>
        <w:lastRenderedPageBreak/>
        <w:t>7.</w:t>
      </w:r>
      <w:r>
        <w:rPr>
          <w:rFonts w:hint="eastAsia"/>
          <w:sz w:val="32"/>
          <w:szCs w:val="32"/>
        </w:rPr>
        <w:t>广东省重点商标保护名录</w:t>
      </w:r>
      <w:bookmarkEnd w:id="6"/>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845C63"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845C63" w:rsidRDefault="00E07449" w:rsidP="00E07449">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E07449">
              <w:rPr>
                <w:rFonts w:ascii="仿宋" w:eastAsia="仿宋" w:hAnsi="仿宋" w:cs="仿宋" w:hint="eastAsia"/>
                <w:bCs/>
                <w:color w:val="000000" w:themeColor="text1"/>
                <w:spacing w:val="-13"/>
                <w:kern w:val="2"/>
                <w:sz w:val="21"/>
                <w:szCs w:val="21"/>
                <w:shd w:val="clear" w:color="auto" w:fill="FFFFFF"/>
              </w:rPr>
              <w:t>1.</w:t>
            </w:r>
            <w:r>
              <w:rPr>
                <w:rFonts w:ascii="仿宋" w:eastAsia="仿宋" w:hAnsi="仿宋" w:cs="仿宋" w:hint="eastAsia"/>
                <w:bCs/>
                <w:color w:val="000000" w:themeColor="text1"/>
                <w:spacing w:val="-13"/>
                <w:kern w:val="2"/>
                <w:sz w:val="21"/>
                <w:szCs w:val="21"/>
                <w:shd w:val="clear" w:color="auto" w:fill="FFFFFF"/>
              </w:rPr>
              <w:t>商标所有人注册地在广东省行政区域内或制造、销售在广东省行政区域内的重点商标</w:t>
            </w:r>
            <w:r w:rsidR="00845C63">
              <w:rPr>
                <w:rFonts w:ascii="仿宋" w:eastAsia="仿宋" w:hAnsi="仿宋" w:cs="仿宋" w:hint="eastAsia"/>
                <w:bCs/>
                <w:color w:val="000000" w:themeColor="text1"/>
                <w:spacing w:val="-13"/>
                <w:kern w:val="2"/>
                <w:sz w:val="21"/>
                <w:szCs w:val="21"/>
                <w:shd w:val="clear" w:color="auto" w:fill="FFFFFF"/>
              </w:rPr>
              <w:t>。</w:t>
            </w:r>
          </w:p>
          <w:p w:rsidR="00E07449" w:rsidRPr="0008471F" w:rsidRDefault="00E07449" w:rsidP="00E07449">
            <w:pPr>
              <w:pStyle w:val="a3"/>
              <w:spacing w:line="240" w:lineRule="auto"/>
              <w:ind w:firstLineChars="0" w:firstLine="368"/>
              <w:contextualSpacing/>
              <w:rPr>
                <w:rFonts w:ascii="仿宋" w:hAnsi="仿宋" w:cs="仿宋"/>
                <w:bCs/>
                <w:color w:val="000000" w:themeColor="text1"/>
                <w:sz w:val="21"/>
                <w:szCs w:val="21"/>
              </w:rPr>
            </w:pPr>
            <w:r>
              <w:rPr>
                <w:rFonts w:ascii="仿宋" w:eastAsia="仿宋" w:hAnsi="仿宋" w:cs="仿宋" w:hint="eastAsia"/>
                <w:bCs/>
                <w:color w:val="000000" w:themeColor="text1"/>
                <w:spacing w:val="-13"/>
                <w:kern w:val="2"/>
                <w:sz w:val="21"/>
                <w:szCs w:val="21"/>
                <w:shd w:val="clear" w:color="auto" w:fill="FFFFFF"/>
              </w:rPr>
              <w:t>2.申请人为申请商标的专用权人或被许可人。</w:t>
            </w:r>
          </w:p>
        </w:tc>
      </w:tr>
      <w:tr w:rsidR="00845C63"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E07449" w:rsidRDefault="00E07449" w:rsidP="00E07449">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符合下列条件之一的商标，可以申请纳入保护名录予以重点保护：</w:t>
            </w:r>
          </w:p>
          <w:p w:rsidR="00E07449" w:rsidRDefault="00E07449" w:rsidP="00E07449">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E07449">
              <w:rPr>
                <w:rFonts w:ascii="仿宋" w:eastAsia="仿宋" w:hAnsi="仿宋" w:cs="仿宋" w:hint="eastAsia"/>
                <w:bCs/>
                <w:color w:val="000000" w:themeColor="text1"/>
                <w:spacing w:val="-13"/>
                <w:kern w:val="2"/>
                <w:sz w:val="21"/>
                <w:szCs w:val="21"/>
                <w:shd w:val="clear" w:color="auto" w:fill="FFFFFF"/>
              </w:rPr>
              <w:t>1.</w:t>
            </w:r>
            <w:r>
              <w:rPr>
                <w:rFonts w:ascii="仿宋" w:eastAsia="仿宋" w:hAnsi="仿宋" w:cs="仿宋" w:hint="eastAsia"/>
                <w:bCs/>
                <w:color w:val="000000" w:themeColor="text1"/>
                <w:spacing w:val="-13"/>
                <w:kern w:val="2"/>
                <w:sz w:val="21"/>
                <w:szCs w:val="21"/>
                <w:shd w:val="clear" w:color="auto" w:fill="FFFFFF"/>
              </w:rPr>
              <w:t>驰名商标</w:t>
            </w:r>
          </w:p>
          <w:p w:rsidR="00E07449" w:rsidRDefault="00E07449" w:rsidP="00E07449">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2.老字号商标</w:t>
            </w:r>
          </w:p>
          <w:p w:rsidR="00E07449" w:rsidRDefault="00E07449" w:rsidP="00E07449">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3.国家知识产权局注册批准的地理标志证明商标、集体商标</w:t>
            </w:r>
          </w:p>
          <w:p w:rsidR="00E07449" w:rsidRDefault="00E07449" w:rsidP="00E07449">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4.满足以下条件之一的其他商标：</w:t>
            </w:r>
          </w:p>
          <w:p w:rsidR="00E07449" w:rsidRDefault="00E07449" w:rsidP="00E07449">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①使用该商标的商品或服务近3年的纳税人在广东省同行业中位居前列；</w:t>
            </w:r>
          </w:p>
          <w:p w:rsidR="00E07449" w:rsidRPr="00E07449" w:rsidRDefault="00E07449" w:rsidP="00E07449">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②使用该商标的商品或服务具有良好的信誉，该商标的价值在有公信力、合法的专业组织开展的商标价值评价工作中位居同行业前列；</w:t>
            </w:r>
          </w:p>
          <w:p w:rsidR="00E07449" w:rsidRDefault="00E07449"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③商标权受到严重侵害的，包括但不限于复制、摩仿、翻译、仿冒、假冒及不正当竞争。</w:t>
            </w:r>
          </w:p>
          <w:p w:rsidR="00845C63" w:rsidRPr="00E07449" w:rsidRDefault="00E07449" w:rsidP="00D62C97">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5.所有申请商标均应处于使用状态。</w:t>
            </w:r>
          </w:p>
        </w:tc>
      </w:tr>
      <w:tr w:rsidR="00845C63"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845C63" w:rsidRDefault="0041407F" w:rsidP="007E7296">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E7296">
              <w:rPr>
                <w:rFonts w:ascii="仿宋" w:eastAsia="仿宋" w:hAnsi="仿宋" w:cs="仿宋" w:hint="eastAsia"/>
                <w:bCs/>
                <w:color w:val="000000" w:themeColor="text1"/>
                <w:spacing w:val="-13"/>
                <w:kern w:val="2"/>
                <w:sz w:val="21"/>
                <w:szCs w:val="21"/>
                <w:shd w:val="clear" w:color="auto" w:fill="FFFFFF"/>
              </w:rPr>
              <w:t>1. 在品牌广告宣传上举足轻重：</w:t>
            </w:r>
            <w:r w:rsidR="00CD1F79" w:rsidRPr="00CD1F79">
              <w:rPr>
                <w:rFonts w:ascii="仿宋" w:eastAsia="仿宋" w:hAnsi="仿宋" w:cs="仿宋" w:hint="eastAsia"/>
                <w:bCs/>
                <w:color w:val="000000" w:themeColor="text1"/>
                <w:spacing w:val="-13"/>
                <w:kern w:val="2"/>
                <w:sz w:val="21"/>
                <w:szCs w:val="21"/>
                <w:shd w:val="clear" w:color="auto" w:fill="FFFFFF"/>
              </w:rPr>
              <w:t>被纳入名录的，可以作为荣誉，用于</w:t>
            </w:r>
            <w:r w:rsidR="00CD1F79">
              <w:rPr>
                <w:rFonts w:ascii="仿宋" w:eastAsia="仿宋" w:hAnsi="仿宋" w:cs="仿宋" w:hint="eastAsia"/>
                <w:bCs/>
                <w:color w:val="000000" w:themeColor="text1"/>
                <w:spacing w:val="-13"/>
                <w:kern w:val="2"/>
                <w:sz w:val="21"/>
                <w:szCs w:val="21"/>
                <w:shd w:val="clear" w:color="auto" w:fill="FFFFFF"/>
              </w:rPr>
              <w:t>产品包装上，</w:t>
            </w:r>
            <w:r w:rsidR="00CD1F79" w:rsidRPr="00CD1F79">
              <w:rPr>
                <w:rFonts w:ascii="仿宋" w:eastAsia="仿宋" w:hAnsi="仿宋" w:cs="仿宋" w:hint="eastAsia"/>
                <w:bCs/>
                <w:color w:val="000000" w:themeColor="text1"/>
                <w:spacing w:val="-13"/>
                <w:kern w:val="2"/>
                <w:sz w:val="21"/>
                <w:szCs w:val="21"/>
                <w:shd w:val="clear" w:color="auto" w:fill="FFFFFF"/>
              </w:rPr>
              <w:t>广泛宣传。</w:t>
            </w:r>
          </w:p>
          <w:p w:rsidR="0041407F" w:rsidRPr="007E7296" w:rsidRDefault="0041407F" w:rsidP="007E7296">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E7296">
              <w:rPr>
                <w:rFonts w:ascii="仿宋" w:eastAsia="仿宋" w:hAnsi="仿宋" w:cs="仿宋" w:hint="eastAsia"/>
                <w:bCs/>
                <w:color w:val="000000" w:themeColor="text1"/>
                <w:spacing w:val="-13"/>
                <w:kern w:val="2"/>
                <w:sz w:val="21"/>
                <w:szCs w:val="21"/>
                <w:shd w:val="clear" w:color="auto" w:fill="FFFFFF"/>
              </w:rPr>
              <w:t>2. 司法强保护行动：法院加强对侵犯保护名录中的注册商标专用权行为的监督检查和行政处罚,广东省高院、广州知识产权法院回复名录可以作为商标侵权案件的重要参考依据。</w:t>
            </w:r>
          </w:p>
          <w:p w:rsidR="0041407F" w:rsidRPr="007E7296" w:rsidRDefault="0041407F" w:rsidP="007E7296">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w:t>
            </w:r>
            <w:r w:rsidRPr="007E7296">
              <w:rPr>
                <w:rFonts w:ascii="仿宋" w:eastAsia="仿宋" w:hAnsi="仿宋" w:cs="仿宋" w:hint="eastAsia"/>
                <w:bCs/>
                <w:color w:val="000000" w:themeColor="text1"/>
                <w:spacing w:val="-13"/>
                <w:kern w:val="2"/>
                <w:sz w:val="21"/>
                <w:szCs w:val="21"/>
                <w:shd w:val="clear" w:color="auto" w:fill="FFFFFF"/>
              </w:rPr>
              <w:t xml:space="preserve"> 企业名称登记的侵权提醒：省市场监管局企业登记库设置提醒功能,对于将重点向标相同文字登记为企业名称,将提醒企业名称登记人侵权法律风险。</w:t>
            </w:r>
          </w:p>
          <w:p w:rsidR="0041407F" w:rsidRPr="007E7296" w:rsidRDefault="0041407F" w:rsidP="007E7296">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E7296">
              <w:rPr>
                <w:rFonts w:ascii="仿宋" w:eastAsia="仿宋" w:hAnsi="仿宋" w:cs="仿宋" w:hint="eastAsia"/>
                <w:bCs/>
                <w:color w:val="000000" w:themeColor="text1"/>
                <w:spacing w:val="-13"/>
                <w:kern w:val="2"/>
                <w:sz w:val="21"/>
                <w:szCs w:val="21"/>
                <w:shd w:val="clear" w:color="auto" w:fill="FFFFFF"/>
              </w:rPr>
              <w:t>4.</w:t>
            </w:r>
            <w:r w:rsidR="00105D85" w:rsidRPr="007E7296">
              <w:rPr>
                <w:rFonts w:ascii="仿宋" w:eastAsia="仿宋" w:hAnsi="仿宋" w:cs="仿宋" w:hint="eastAsia"/>
                <w:bCs/>
                <w:color w:val="000000" w:themeColor="text1"/>
                <w:spacing w:val="-13"/>
                <w:kern w:val="2"/>
                <w:sz w:val="21"/>
                <w:szCs w:val="21"/>
                <w:shd w:val="clear" w:color="auto" w:fill="FFFFFF"/>
              </w:rPr>
              <w:t xml:space="preserve"> 保护名录的抄告：协会依据团体标准管理办法向司法行政机关申请采信,向省市法院及市场监管部抄告名录</w:t>
            </w:r>
          </w:p>
          <w:p w:rsidR="007E7296" w:rsidRPr="007E7296" w:rsidRDefault="007E7296" w:rsidP="007E7296">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E7296">
              <w:rPr>
                <w:rFonts w:ascii="仿宋" w:eastAsia="仿宋" w:hAnsi="仿宋" w:cs="仿宋" w:hint="eastAsia"/>
                <w:bCs/>
                <w:color w:val="000000" w:themeColor="text1"/>
                <w:spacing w:val="-13"/>
                <w:kern w:val="2"/>
                <w:sz w:val="21"/>
                <w:szCs w:val="21"/>
                <w:shd w:val="clear" w:color="auto" w:fill="FFFFFF"/>
              </w:rPr>
              <w:t>5.</w:t>
            </w:r>
            <w:r>
              <w:rPr>
                <w:rFonts w:ascii="仿宋" w:eastAsia="仿宋" w:hAnsi="仿宋" w:cs="仿宋" w:hint="eastAsia"/>
                <w:bCs/>
                <w:color w:val="000000" w:themeColor="text1"/>
                <w:spacing w:val="-13"/>
                <w:kern w:val="2"/>
                <w:sz w:val="21"/>
                <w:szCs w:val="21"/>
                <w:shd w:val="clear" w:color="auto" w:fill="FFFFFF"/>
              </w:rPr>
              <w:t xml:space="preserve"> </w:t>
            </w:r>
            <w:r w:rsidRPr="007E7296">
              <w:rPr>
                <w:rFonts w:ascii="仿宋" w:eastAsia="仿宋" w:hAnsi="仿宋" w:cs="仿宋" w:hint="eastAsia"/>
                <w:bCs/>
                <w:color w:val="000000" w:themeColor="text1"/>
                <w:spacing w:val="-13"/>
                <w:kern w:val="2"/>
                <w:sz w:val="21"/>
                <w:szCs w:val="21"/>
                <w:shd w:val="clear" w:color="auto" w:fill="FFFFFF"/>
              </w:rPr>
              <w:t>商标注册的抢注提醒：计划向国家知识产权局商标局申请设置提醒功能,对于将重点商标相同文字申请注册为商标,将提醒商标申请人抢注法律风险。</w:t>
            </w:r>
          </w:p>
          <w:p w:rsidR="00105D85" w:rsidRPr="0008471F" w:rsidRDefault="007E7296" w:rsidP="007E7296">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7E7296">
              <w:rPr>
                <w:rFonts w:ascii="仿宋" w:eastAsia="仿宋" w:hAnsi="仿宋" w:cs="仿宋" w:hint="eastAsia"/>
                <w:bCs/>
                <w:color w:val="000000" w:themeColor="text1"/>
                <w:spacing w:val="-13"/>
                <w:kern w:val="2"/>
                <w:sz w:val="21"/>
                <w:szCs w:val="21"/>
                <w:shd w:val="clear" w:color="auto" w:fill="FFFFFF"/>
              </w:rPr>
              <w:t>6</w:t>
            </w:r>
            <w:r w:rsidR="00105D85" w:rsidRPr="007E7296">
              <w:rPr>
                <w:rFonts w:ascii="仿宋" w:eastAsia="仿宋" w:hAnsi="仿宋" w:cs="仿宋" w:hint="eastAsia"/>
                <w:bCs/>
                <w:color w:val="000000" w:themeColor="text1"/>
                <w:spacing w:val="-13"/>
                <w:kern w:val="2"/>
                <w:sz w:val="21"/>
                <w:szCs w:val="21"/>
                <w:shd w:val="clear" w:color="auto" w:fill="FFFFFF"/>
              </w:rPr>
              <w:t>. 跨部门、异地保护：2020年3月形成标准报批稿后，该名录已经抄告国家知识产权局、商标审查协作中心、广东省各级市场监督管理部门、法院、公安、海关等相关部门申请保护。后续，将向各级法院、市场监管部门、公安海关等执法部门申请，争取全方位全覆盖保护。</w:t>
            </w:r>
          </w:p>
        </w:tc>
      </w:tr>
      <w:tr w:rsidR="00845C63"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hint="eastAsia"/>
                <w:bCs/>
                <w:color w:val="000000" w:themeColor="text1"/>
                <w:spacing w:val="-13"/>
                <w:szCs w:val="21"/>
                <w:shd w:val="clear" w:color="auto" w:fill="FFFFFF"/>
              </w:rPr>
              <w:t>1. 通用必须材料</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bCs/>
                <w:color w:val="000000" w:themeColor="text1"/>
                <w:spacing w:val="-13"/>
                <w:szCs w:val="21"/>
                <w:shd w:val="clear" w:color="auto" w:fill="FFFFFF"/>
              </w:rPr>
              <w:t>a</w:t>
            </w:r>
            <w:r w:rsidRPr="00E07449">
              <w:rPr>
                <w:rFonts w:ascii="仿宋" w:eastAsia="仿宋" w:hAnsi="仿宋" w:cs="仿宋" w:hint="eastAsia"/>
                <w:bCs/>
                <w:color w:val="000000" w:themeColor="text1"/>
                <w:spacing w:val="-13"/>
                <w:szCs w:val="21"/>
                <w:shd w:val="clear" w:color="auto" w:fill="FFFFFF"/>
              </w:rPr>
              <w:t>）《商标注册证》（扫描件）；</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bCs/>
                <w:color w:val="000000" w:themeColor="text1"/>
                <w:spacing w:val="-13"/>
                <w:szCs w:val="21"/>
                <w:shd w:val="clear" w:color="auto" w:fill="FFFFFF"/>
              </w:rPr>
              <w:t>b</w:t>
            </w:r>
            <w:r w:rsidRPr="00E07449">
              <w:rPr>
                <w:rFonts w:ascii="仿宋" w:eastAsia="仿宋" w:hAnsi="仿宋" w:cs="仿宋" w:hint="eastAsia"/>
                <w:bCs/>
                <w:color w:val="000000" w:themeColor="text1"/>
                <w:spacing w:val="-13"/>
                <w:szCs w:val="21"/>
                <w:shd w:val="clear" w:color="auto" w:fill="FFFFFF"/>
              </w:rPr>
              <w:t>）带有该申请商标标识的商品或服务实物照片；</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hint="eastAsia"/>
                <w:bCs/>
                <w:color w:val="000000" w:themeColor="text1"/>
                <w:spacing w:val="-13"/>
                <w:szCs w:val="21"/>
                <w:shd w:val="clear" w:color="auto" w:fill="FFFFFF"/>
              </w:rPr>
              <w:t>2. 专项材料</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bCs/>
                <w:color w:val="000000" w:themeColor="text1"/>
                <w:spacing w:val="-13"/>
                <w:szCs w:val="21"/>
                <w:shd w:val="clear" w:color="auto" w:fill="FFFFFF"/>
              </w:rPr>
              <w:t>a</w:t>
            </w:r>
            <w:r w:rsidRPr="00E07449">
              <w:rPr>
                <w:rFonts w:ascii="仿宋" w:eastAsia="仿宋" w:hAnsi="仿宋" w:cs="仿宋" w:hint="eastAsia"/>
                <w:bCs/>
                <w:color w:val="000000" w:themeColor="text1"/>
                <w:spacing w:val="-13"/>
                <w:szCs w:val="21"/>
                <w:shd w:val="clear" w:color="auto" w:fill="FFFFFF"/>
              </w:rPr>
              <w:t>）驰名商标：被认定为驰名商标的行政裁定或司法判决书；</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bCs/>
                <w:color w:val="000000" w:themeColor="text1"/>
                <w:spacing w:val="-13"/>
                <w:szCs w:val="21"/>
                <w:shd w:val="clear" w:color="auto" w:fill="FFFFFF"/>
              </w:rPr>
              <w:t>b</w:t>
            </w:r>
            <w:r w:rsidRPr="00E07449">
              <w:rPr>
                <w:rFonts w:ascii="仿宋" w:eastAsia="仿宋" w:hAnsi="仿宋" w:cs="仿宋" w:hint="eastAsia"/>
                <w:bCs/>
                <w:color w:val="000000" w:themeColor="text1"/>
                <w:spacing w:val="-13"/>
                <w:szCs w:val="21"/>
                <w:shd w:val="clear" w:color="auto" w:fill="FFFFFF"/>
              </w:rPr>
              <w:t>）中华老字号：被认定为中华老字号的证书及相关公告材料；</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hint="eastAsia"/>
                <w:bCs/>
                <w:color w:val="000000" w:themeColor="text1"/>
                <w:spacing w:val="-13"/>
                <w:szCs w:val="21"/>
                <w:shd w:val="clear" w:color="auto" w:fill="FFFFFF"/>
              </w:rPr>
              <w:t>c）省级老字号：被评定</w:t>
            </w:r>
            <w:r w:rsidRPr="00E07449">
              <w:rPr>
                <w:rFonts w:ascii="仿宋" w:eastAsia="仿宋" w:hAnsi="仿宋" w:cs="仿宋"/>
                <w:bCs/>
                <w:color w:val="000000" w:themeColor="text1"/>
                <w:spacing w:val="-13"/>
                <w:szCs w:val="21"/>
                <w:shd w:val="clear" w:color="auto" w:fill="FFFFFF"/>
              </w:rPr>
              <w:t>/</w:t>
            </w:r>
            <w:r w:rsidRPr="00E07449">
              <w:rPr>
                <w:rFonts w:ascii="仿宋" w:eastAsia="仿宋" w:hAnsi="仿宋" w:cs="仿宋" w:hint="eastAsia"/>
                <w:bCs/>
                <w:color w:val="000000" w:themeColor="text1"/>
                <w:spacing w:val="-13"/>
                <w:szCs w:val="21"/>
                <w:shd w:val="clear" w:color="auto" w:fill="FFFFFF"/>
              </w:rPr>
              <w:t>认定为广东省老字号或其他省级老字号的证书及相关证明材料；</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hint="eastAsia"/>
                <w:bCs/>
                <w:color w:val="000000" w:themeColor="text1"/>
                <w:spacing w:val="-13"/>
                <w:szCs w:val="21"/>
                <w:shd w:val="clear" w:color="auto" w:fill="FFFFFF"/>
              </w:rPr>
              <w:t>d）地理标志商标：提供地理标志商标授权使用监管制度，并许可第三方使用申请商标，办理注册商标许可备案的证明文件。</w:t>
            </w:r>
          </w:p>
          <w:p w:rsidR="00E07449" w:rsidRPr="00E07449" w:rsidRDefault="00E0744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sidRPr="00E07449">
              <w:rPr>
                <w:rFonts w:ascii="仿宋" w:eastAsia="仿宋" w:hAnsi="仿宋" w:cs="仿宋" w:hint="eastAsia"/>
                <w:bCs/>
                <w:color w:val="000000" w:themeColor="text1"/>
                <w:spacing w:val="-13"/>
                <w:szCs w:val="21"/>
                <w:shd w:val="clear" w:color="auto" w:fill="FFFFFF"/>
              </w:rPr>
              <w:t>3. 重要佐证材料</w:t>
            </w:r>
          </w:p>
          <w:p w:rsidR="00E07449" w:rsidRPr="00E07449" w:rsidRDefault="004D4D9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Pr>
                <w:rFonts w:ascii="仿宋" w:eastAsia="仿宋" w:hAnsi="仿宋" w:cs="仿宋" w:hint="eastAsia"/>
                <w:bCs/>
                <w:color w:val="000000" w:themeColor="text1"/>
                <w:spacing w:val="-13"/>
                <w:szCs w:val="21"/>
                <w:shd w:val="clear" w:color="auto" w:fill="FFFFFF"/>
              </w:rPr>
              <w:t>a</w:t>
            </w:r>
            <w:r w:rsidR="00E07449" w:rsidRPr="00E07449">
              <w:rPr>
                <w:rFonts w:ascii="仿宋" w:eastAsia="仿宋" w:hAnsi="仿宋" w:cs="仿宋" w:hint="eastAsia"/>
                <w:bCs/>
                <w:color w:val="000000" w:themeColor="text1"/>
                <w:spacing w:val="-13"/>
                <w:szCs w:val="21"/>
                <w:shd w:val="clear" w:color="auto" w:fill="FFFFFF"/>
              </w:rPr>
              <w:t>）申请商标的商品或服务近</w:t>
            </w:r>
            <w:r w:rsidR="00E07449" w:rsidRPr="00E07449">
              <w:rPr>
                <w:rFonts w:ascii="仿宋" w:eastAsia="仿宋" w:hAnsi="仿宋" w:cs="仿宋"/>
                <w:bCs/>
                <w:color w:val="000000" w:themeColor="text1"/>
                <w:spacing w:val="-13"/>
                <w:szCs w:val="21"/>
                <w:shd w:val="clear" w:color="auto" w:fill="FFFFFF"/>
              </w:rPr>
              <w:t>3</w:t>
            </w:r>
            <w:r w:rsidR="00E07449" w:rsidRPr="00E07449">
              <w:rPr>
                <w:rFonts w:ascii="仿宋" w:eastAsia="仿宋" w:hAnsi="仿宋" w:cs="仿宋" w:hint="eastAsia"/>
                <w:bCs/>
                <w:color w:val="000000" w:themeColor="text1"/>
                <w:spacing w:val="-13"/>
                <w:szCs w:val="21"/>
                <w:shd w:val="clear" w:color="auto" w:fill="FFFFFF"/>
              </w:rPr>
              <w:t>年的完税证明及减免税证明。享受国家免税政策的申请人，可辅助提供年度审计报告或汇算清缴报告证明销售规模。主要经济指标包括被许可人的，还应提交被许可人的资格证明、商标使用许可合同；</w:t>
            </w:r>
          </w:p>
          <w:p w:rsidR="00E07449" w:rsidRPr="00E07449" w:rsidRDefault="004D4D9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Pr>
                <w:rFonts w:ascii="仿宋" w:eastAsia="仿宋" w:hAnsi="仿宋" w:cs="仿宋" w:hint="eastAsia"/>
                <w:bCs/>
                <w:color w:val="000000" w:themeColor="text1"/>
                <w:spacing w:val="-13"/>
                <w:szCs w:val="21"/>
                <w:shd w:val="clear" w:color="auto" w:fill="FFFFFF"/>
              </w:rPr>
              <w:t>b</w:t>
            </w:r>
            <w:r w:rsidR="00E07449" w:rsidRPr="00E07449">
              <w:rPr>
                <w:rFonts w:ascii="仿宋" w:eastAsia="仿宋" w:hAnsi="仿宋" w:cs="仿宋" w:hint="eastAsia"/>
                <w:bCs/>
                <w:color w:val="000000" w:themeColor="text1"/>
                <w:spacing w:val="-13"/>
                <w:szCs w:val="21"/>
                <w:shd w:val="clear" w:color="auto" w:fill="FFFFFF"/>
              </w:rPr>
              <w:t>）商标价值评价证明文件及信誉相关佐证材料；</w:t>
            </w:r>
          </w:p>
          <w:p w:rsidR="00E07449" w:rsidRPr="00E07449" w:rsidRDefault="004D4D9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Pr>
                <w:rFonts w:ascii="仿宋" w:eastAsia="仿宋" w:hAnsi="仿宋" w:cs="仿宋" w:hint="eastAsia"/>
                <w:bCs/>
                <w:color w:val="000000" w:themeColor="text1"/>
                <w:spacing w:val="-13"/>
                <w:szCs w:val="21"/>
                <w:shd w:val="clear" w:color="auto" w:fill="FFFFFF"/>
              </w:rPr>
              <w:t>c</w:t>
            </w:r>
            <w:r w:rsidR="00E07449" w:rsidRPr="00E07449">
              <w:rPr>
                <w:rFonts w:ascii="仿宋" w:eastAsia="仿宋" w:hAnsi="仿宋" w:cs="仿宋" w:hint="eastAsia"/>
                <w:bCs/>
                <w:color w:val="000000" w:themeColor="text1"/>
                <w:spacing w:val="-13"/>
                <w:szCs w:val="21"/>
                <w:shd w:val="clear" w:color="auto" w:fill="FFFFFF"/>
              </w:rPr>
              <w:t>）商标遭受侵害的相关证明材料，包括行政处罚书、商标异议裁定书、商标无效宣告裁定书、法院判决、和解书、正在遭受商标侵害进行维权的行政受理书或立案通知等；</w:t>
            </w:r>
          </w:p>
          <w:p w:rsidR="00E07449" w:rsidRPr="00E07449" w:rsidRDefault="004D4D9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Pr>
                <w:rFonts w:ascii="仿宋" w:eastAsia="仿宋" w:hAnsi="仿宋" w:cs="仿宋" w:hint="eastAsia"/>
                <w:bCs/>
                <w:color w:val="000000" w:themeColor="text1"/>
                <w:spacing w:val="-13"/>
                <w:szCs w:val="21"/>
                <w:shd w:val="clear" w:color="auto" w:fill="FFFFFF"/>
              </w:rPr>
              <w:t>d</w:t>
            </w:r>
            <w:r w:rsidR="00E07449" w:rsidRPr="00E07449">
              <w:rPr>
                <w:rFonts w:ascii="仿宋" w:eastAsia="仿宋" w:hAnsi="仿宋" w:cs="仿宋" w:hint="eastAsia"/>
                <w:bCs/>
                <w:color w:val="000000" w:themeColor="text1"/>
                <w:spacing w:val="-13"/>
                <w:szCs w:val="21"/>
                <w:shd w:val="clear" w:color="auto" w:fill="FFFFFF"/>
              </w:rPr>
              <w:t>）申请商标为地理标志商标，可提供被登记注册为“地理标志保护产品”或“农产品地理标志”的证明文件；</w:t>
            </w:r>
          </w:p>
          <w:p w:rsidR="00E07449" w:rsidRPr="00E07449" w:rsidRDefault="004D4D9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Pr>
                <w:rFonts w:ascii="仿宋" w:eastAsia="仿宋" w:hAnsi="仿宋" w:cs="仿宋" w:hint="eastAsia"/>
                <w:bCs/>
                <w:color w:val="000000" w:themeColor="text1"/>
                <w:spacing w:val="-13"/>
                <w:szCs w:val="21"/>
                <w:shd w:val="clear" w:color="auto" w:fill="FFFFFF"/>
              </w:rPr>
              <w:lastRenderedPageBreak/>
              <w:t>e</w:t>
            </w:r>
            <w:r w:rsidR="00E07449" w:rsidRPr="00E07449">
              <w:rPr>
                <w:rFonts w:ascii="仿宋" w:eastAsia="仿宋" w:hAnsi="仿宋" w:cs="仿宋" w:hint="eastAsia"/>
                <w:bCs/>
                <w:color w:val="000000" w:themeColor="text1"/>
                <w:spacing w:val="-13"/>
                <w:szCs w:val="21"/>
                <w:shd w:val="clear" w:color="auto" w:fill="FFFFFF"/>
              </w:rPr>
              <w:t>）申请商标为地理标志商标，可提供已制定发布地方标准或行业标准的证明文件；</w:t>
            </w:r>
          </w:p>
          <w:p w:rsidR="00845C63" w:rsidRPr="002850A9" w:rsidRDefault="004D4D99" w:rsidP="0024381B">
            <w:pPr>
              <w:autoSpaceDE w:val="0"/>
              <w:autoSpaceDN w:val="0"/>
              <w:adjustRightInd w:val="0"/>
              <w:ind w:firstLineChars="200" w:firstLine="368"/>
              <w:jc w:val="left"/>
              <w:rPr>
                <w:rFonts w:ascii="仿宋" w:eastAsia="仿宋" w:hAnsi="仿宋" w:cs="仿宋"/>
                <w:bCs/>
                <w:color w:val="000000" w:themeColor="text1"/>
                <w:spacing w:val="-13"/>
                <w:szCs w:val="21"/>
                <w:shd w:val="clear" w:color="auto" w:fill="FFFFFF"/>
              </w:rPr>
            </w:pPr>
            <w:r>
              <w:rPr>
                <w:rFonts w:ascii="仿宋" w:eastAsia="仿宋" w:hAnsi="仿宋" w:cs="仿宋" w:hint="eastAsia"/>
                <w:bCs/>
                <w:color w:val="000000" w:themeColor="text1"/>
                <w:spacing w:val="-13"/>
                <w:szCs w:val="21"/>
                <w:shd w:val="clear" w:color="auto" w:fill="FFFFFF"/>
              </w:rPr>
              <w:t>f</w:t>
            </w:r>
            <w:r w:rsidR="00E07449" w:rsidRPr="00E07449">
              <w:rPr>
                <w:rFonts w:ascii="仿宋" w:eastAsia="仿宋" w:hAnsi="仿宋" w:cs="仿宋" w:hint="eastAsia"/>
                <w:bCs/>
                <w:color w:val="000000" w:themeColor="text1"/>
                <w:spacing w:val="-13"/>
                <w:szCs w:val="21"/>
                <w:shd w:val="clear" w:color="auto" w:fill="FFFFFF"/>
              </w:rPr>
              <w:t>）申请商标为地理标志商标，可提供市、县（区）政府出具的地理标志商标为当地支柱产业的证明文件。</w:t>
            </w:r>
          </w:p>
        </w:tc>
      </w:tr>
      <w:tr w:rsidR="00845C63"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45C63" w:rsidRPr="004F5F73" w:rsidRDefault="00845C63"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lastRenderedPageBreak/>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845C63" w:rsidRPr="001410F2" w:rsidRDefault="004D4D99" w:rsidP="004D4D99">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4D4D99">
              <w:rPr>
                <w:rFonts w:ascii="仿宋" w:eastAsia="仿宋" w:hAnsi="仿宋" w:cs="仿宋" w:hint="eastAsia"/>
                <w:bCs/>
                <w:color w:val="000000" w:themeColor="text1"/>
                <w:spacing w:val="-13"/>
                <w:kern w:val="2"/>
                <w:sz w:val="21"/>
                <w:szCs w:val="21"/>
                <w:shd w:val="clear" w:color="auto" w:fill="FFFFFF"/>
              </w:rPr>
              <w:t>广东省重点商标保护名录采用网络申报方式，申请人可以通过广东商标网（</w:t>
            </w:r>
            <w:r w:rsidRPr="004D4D99">
              <w:rPr>
                <w:rFonts w:ascii="仿宋" w:eastAsia="仿宋" w:hAnsi="仿宋" w:cs="仿宋"/>
                <w:bCs/>
                <w:color w:val="000000" w:themeColor="text1"/>
                <w:spacing w:val="-13"/>
                <w:kern w:val="2"/>
                <w:sz w:val="21"/>
                <w:szCs w:val="21"/>
                <w:shd w:val="clear" w:color="auto" w:fill="FFFFFF"/>
              </w:rPr>
              <w:t>https://www.gdta.com.cn</w:t>
            </w:r>
            <w:r w:rsidRPr="004D4D99">
              <w:rPr>
                <w:rFonts w:ascii="仿宋" w:eastAsia="仿宋" w:hAnsi="仿宋" w:cs="仿宋" w:hint="eastAsia"/>
                <w:bCs/>
                <w:color w:val="000000" w:themeColor="text1"/>
                <w:spacing w:val="-13"/>
                <w:kern w:val="2"/>
                <w:sz w:val="21"/>
                <w:szCs w:val="21"/>
                <w:shd w:val="clear" w:color="auto" w:fill="FFFFFF"/>
              </w:rPr>
              <w:t>），登陆广东省重点商标保护名录纳入申请审核系统，按要求填报和提交材料，同一申请人最多申请</w:t>
            </w:r>
            <w:r w:rsidRPr="004D4D99">
              <w:rPr>
                <w:rFonts w:ascii="仿宋" w:eastAsia="仿宋" w:hAnsi="仿宋" w:cs="仿宋"/>
                <w:bCs/>
                <w:color w:val="000000" w:themeColor="text1"/>
                <w:spacing w:val="-13"/>
                <w:kern w:val="2"/>
                <w:sz w:val="21"/>
                <w:szCs w:val="21"/>
                <w:shd w:val="clear" w:color="auto" w:fill="FFFFFF"/>
              </w:rPr>
              <w:t>3</w:t>
            </w:r>
            <w:r w:rsidRPr="004D4D99">
              <w:rPr>
                <w:rFonts w:ascii="仿宋" w:eastAsia="仿宋" w:hAnsi="仿宋" w:cs="仿宋" w:hint="eastAsia"/>
                <w:bCs/>
                <w:color w:val="000000" w:themeColor="text1"/>
                <w:spacing w:val="-13"/>
                <w:kern w:val="2"/>
                <w:sz w:val="21"/>
                <w:szCs w:val="21"/>
                <w:shd w:val="clear" w:color="auto" w:fill="FFFFFF"/>
              </w:rPr>
              <w:t>条业务</w:t>
            </w:r>
          </w:p>
        </w:tc>
      </w:tr>
    </w:tbl>
    <w:p w:rsidR="00063CBB" w:rsidRDefault="00063CBB">
      <w:pPr>
        <w:widowControl/>
        <w:jc w:val="left"/>
        <w:sectPr w:rsidR="00063CBB" w:rsidSect="00031B3A">
          <w:pgSz w:w="11906" w:h="16838"/>
          <w:pgMar w:top="1440" w:right="1800" w:bottom="1440" w:left="1800" w:header="851" w:footer="992" w:gutter="0"/>
          <w:cols w:space="425"/>
          <w:docGrid w:type="lines" w:linePitch="312"/>
        </w:sectPr>
      </w:pPr>
    </w:p>
    <w:p w:rsidR="00970F9E" w:rsidRDefault="00970F9E" w:rsidP="00970F9E">
      <w:pPr>
        <w:pStyle w:val="1"/>
        <w:rPr>
          <w:sz w:val="32"/>
          <w:szCs w:val="32"/>
        </w:rPr>
      </w:pPr>
      <w:bookmarkStart w:id="7" w:name="_Toc89871323"/>
      <w:r w:rsidRPr="0024381B">
        <w:rPr>
          <w:rFonts w:hint="eastAsia"/>
          <w:sz w:val="32"/>
          <w:szCs w:val="32"/>
        </w:rPr>
        <w:lastRenderedPageBreak/>
        <w:t>8.</w:t>
      </w:r>
      <w:r w:rsidR="0024381B" w:rsidRPr="0024381B">
        <w:rPr>
          <w:rFonts w:hint="eastAsia"/>
          <w:sz w:val="32"/>
          <w:szCs w:val="32"/>
        </w:rPr>
        <w:t>工信部</w:t>
      </w:r>
      <w:r>
        <w:rPr>
          <w:rFonts w:hint="eastAsia"/>
          <w:sz w:val="32"/>
          <w:szCs w:val="32"/>
        </w:rPr>
        <w:t>绿色</w:t>
      </w:r>
      <w:r w:rsidR="0024381B">
        <w:rPr>
          <w:rFonts w:hint="eastAsia"/>
          <w:sz w:val="32"/>
          <w:szCs w:val="32"/>
        </w:rPr>
        <w:t>设计</w:t>
      </w:r>
      <w:r>
        <w:rPr>
          <w:rFonts w:hint="eastAsia"/>
          <w:sz w:val="32"/>
          <w:szCs w:val="32"/>
        </w:rPr>
        <w:t>产品</w:t>
      </w:r>
      <w:bookmarkEnd w:id="7"/>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970F9E"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970F9E" w:rsidRPr="004F5F73" w:rsidRDefault="00970F9E"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970F9E" w:rsidRDefault="007C71EF"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C71EF">
              <w:rPr>
                <w:rFonts w:ascii="仿宋" w:eastAsia="仿宋" w:hAnsi="仿宋" w:cs="仿宋" w:hint="eastAsia"/>
                <w:bCs/>
                <w:color w:val="000000" w:themeColor="text1"/>
                <w:spacing w:val="-13"/>
                <w:kern w:val="2"/>
                <w:sz w:val="21"/>
                <w:szCs w:val="21"/>
                <w:shd w:val="clear" w:color="auto" w:fill="FFFFFF"/>
              </w:rPr>
              <w:t>1.</w:t>
            </w:r>
            <w:r>
              <w:rPr>
                <w:rFonts w:ascii="仿宋" w:eastAsia="仿宋" w:hAnsi="仿宋" w:cs="仿宋" w:hint="eastAsia"/>
                <w:bCs/>
                <w:color w:val="000000" w:themeColor="text1"/>
                <w:spacing w:val="-13"/>
                <w:kern w:val="2"/>
                <w:sz w:val="21"/>
                <w:szCs w:val="21"/>
                <w:shd w:val="clear" w:color="auto" w:fill="FFFFFF"/>
              </w:rPr>
              <w:t>申报产品在“绿色设计产品标准清单”中</w:t>
            </w:r>
          </w:p>
          <w:p w:rsidR="007C71EF" w:rsidRDefault="007C71EF"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2.陶瓷有关绿色设计产品标准有：</w:t>
            </w:r>
          </w:p>
          <w:p w:rsidR="007C71EF" w:rsidRDefault="007C71EF"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①</w:t>
            </w:r>
            <w:hyperlink r:id="rId10" w:history="1">
              <w:r w:rsidRPr="007C71EF">
                <w:rPr>
                  <w:rFonts w:ascii="仿宋" w:eastAsia="仿宋" w:hAnsi="仿宋" w:cs="仿宋" w:hint="eastAsia"/>
                  <w:bCs/>
                  <w:color w:val="000000" w:themeColor="text1"/>
                  <w:spacing w:val="-13"/>
                  <w:kern w:val="2"/>
                  <w:sz w:val="21"/>
                  <w:szCs w:val="21"/>
                  <w:shd w:val="clear" w:color="auto" w:fill="FFFFFF"/>
                </w:rPr>
                <w:t>《绿色设计产品评价技术规范 卫生陶瓷》</w:t>
              </w:r>
            </w:hyperlink>
            <w:r w:rsidRPr="007C71EF">
              <w:rPr>
                <w:rFonts w:ascii="仿宋" w:eastAsia="仿宋" w:hAnsi="仿宋" w:cs="仿宋" w:hint="eastAsia"/>
                <w:bCs/>
                <w:color w:val="000000" w:themeColor="text1"/>
                <w:spacing w:val="-13"/>
                <w:kern w:val="2"/>
                <w:sz w:val="21"/>
                <w:szCs w:val="21"/>
                <w:shd w:val="clear" w:color="auto" w:fill="FFFFFF"/>
              </w:rPr>
              <w:t>（T/CAGP 0010-2016、T/CAB 0010-2016）</w:t>
            </w:r>
          </w:p>
          <w:p w:rsidR="007C71EF" w:rsidRDefault="007C71EF"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②</w:t>
            </w:r>
            <w:hyperlink r:id="rId11" w:history="1">
              <w:r w:rsidRPr="007C71EF">
                <w:rPr>
                  <w:rFonts w:ascii="仿宋" w:eastAsia="仿宋" w:hAnsi="仿宋" w:cs="仿宋" w:hint="eastAsia"/>
                  <w:bCs/>
                  <w:color w:val="000000" w:themeColor="text1"/>
                  <w:spacing w:val="-13"/>
                  <w:kern w:val="2"/>
                  <w:sz w:val="21"/>
                  <w:szCs w:val="21"/>
                  <w:shd w:val="clear" w:color="auto" w:fill="FFFFFF"/>
                </w:rPr>
                <w:t>《绿色设计产品评价技术规范 陶瓷砖》</w:t>
              </w:r>
            </w:hyperlink>
            <w:r w:rsidRPr="007C71EF">
              <w:rPr>
                <w:rFonts w:ascii="仿宋" w:eastAsia="仿宋" w:hAnsi="仿宋" w:cs="仿宋" w:hint="eastAsia"/>
                <w:bCs/>
                <w:color w:val="000000" w:themeColor="text1"/>
                <w:spacing w:val="-13"/>
                <w:kern w:val="2"/>
                <w:sz w:val="21"/>
                <w:szCs w:val="21"/>
                <w:shd w:val="clear" w:color="auto" w:fill="FFFFFF"/>
              </w:rPr>
              <w:t>（T/CAGP 0013-2016、T/CAB 0013-2016）</w:t>
            </w:r>
          </w:p>
          <w:p w:rsidR="007C71EF" w:rsidRPr="007C71EF" w:rsidRDefault="007C71EF"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③</w:t>
            </w:r>
            <w:hyperlink r:id="rId12" w:history="1">
              <w:r w:rsidRPr="007C71EF">
                <w:rPr>
                  <w:rFonts w:ascii="仿宋" w:eastAsia="仿宋" w:hAnsi="仿宋" w:cs="仿宋" w:hint="eastAsia"/>
                  <w:bCs/>
                  <w:color w:val="000000" w:themeColor="text1"/>
                  <w:spacing w:val="-13"/>
                  <w:kern w:val="2"/>
                  <w:sz w:val="21"/>
                  <w:szCs w:val="21"/>
                  <w:shd w:val="clear" w:color="auto" w:fill="FFFFFF"/>
                </w:rPr>
                <w:t>《绿色设计产品评价技术规范 智能坐便器》</w:t>
              </w:r>
            </w:hyperlink>
            <w:r w:rsidRPr="007C71EF">
              <w:rPr>
                <w:rFonts w:ascii="仿宋" w:eastAsia="仿宋" w:hAnsi="仿宋" w:cs="仿宋" w:hint="eastAsia"/>
                <w:bCs/>
                <w:color w:val="000000" w:themeColor="text1"/>
                <w:spacing w:val="-13"/>
                <w:kern w:val="2"/>
                <w:sz w:val="21"/>
                <w:szCs w:val="21"/>
                <w:shd w:val="clear" w:color="auto" w:fill="FFFFFF"/>
              </w:rPr>
              <w:t>（T/CAGP 0021-2017、T/CAB 0021-2017）</w:t>
            </w:r>
          </w:p>
        </w:tc>
      </w:tr>
      <w:tr w:rsidR="00970F9E"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970F9E" w:rsidRPr="004F5F73" w:rsidRDefault="00970F9E"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970F9E" w:rsidRDefault="007C71EF"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C71EF">
              <w:rPr>
                <w:rFonts w:ascii="仿宋" w:eastAsia="仿宋" w:hAnsi="仿宋" w:cs="仿宋" w:hint="eastAsia"/>
                <w:bCs/>
                <w:color w:val="000000" w:themeColor="text1"/>
                <w:spacing w:val="-13"/>
                <w:kern w:val="2"/>
                <w:sz w:val="21"/>
                <w:szCs w:val="21"/>
                <w:shd w:val="clear" w:color="auto" w:fill="FFFFFF"/>
              </w:rPr>
              <w:t>1.</w:t>
            </w:r>
            <w:r>
              <w:rPr>
                <w:rFonts w:ascii="仿宋" w:eastAsia="仿宋" w:hAnsi="仿宋" w:cs="仿宋" w:hint="eastAsia"/>
                <w:bCs/>
                <w:color w:val="000000" w:themeColor="text1"/>
                <w:spacing w:val="-13"/>
                <w:kern w:val="2"/>
                <w:sz w:val="21"/>
                <w:szCs w:val="21"/>
                <w:shd w:val="clear" w:color="auto" w:fill="FFFFFF"/>
              </w:rPr>
              <w:t>申报产品在“绿色设计产品标准清单”中</w:t>
            </w:r>
          </w:p>
          <w:p w:rsidR="007C71EF" w:rsidRDefault="007C71EF"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2.申报产品满足标准要求</w:t>
            </w:r>
          </w:p>
          <w:p w:rsidR="00B405B1" w:rsidRPr="007C71EF" w:rsidRDefault="00B405B1" w:rsidP="007C71E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w:t>
            </w:r>
            <w:r w:rsidRPr="00B405B1">
              <w:rPr>
                <w:rFonts w:ascii="仿宋" w:eastAsia="仿宋" w:hAnsi="仿宋" w:cs="仿宋" w:hint="eastAsia"/>
                <w:bCs/>
                <w:color w:val="000000" w:themeColor="text1"/>
                <w:spacing w:val="-13"/>
                <w:kern w:val="2"/>
                <w:sz w:val="21"/>
                <w:szCs w:val="21"/>
                <w:shd w:val="clear" w:color="auto" w:fill="FFFFFF"/>
              </w:rPr>
              <w:t>企业或园区近3年有下列情况的,不得申报绿色制造名单:未正常经营生产的;发生较大及以上生产安全和质量事故、Ⅲ级(较大)及以上突发环境污染事件的;被动态调整出绿色制造名单的;在国务院及有关部门相关督查工作中被发现存在严重问题的、被列入工业节能监察整改名单且未按要求完成整改的、失信被执行人等。</w:t>
            </w:r>
          </w:p>
        </w:tc>
      </w:tr>
      <w:tr w:rsidR="00970F9E"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970F9E" w:rsidRPr="004F5F73" w:rsidRDefault="00970F9E"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970F9E" w:rsidRPr="0008471F" w:rsidRDefault="00434F8A" w:rsidP="00434F8A">
            <w:pPr>
              <w:pStyle w:val="a3"/>
              <w:spacing w:line="240" w:lineRule="auto"/>
              <w:ind w:firstLine="368"/>
              <w:contextualSpacing/>
              <w:rPr>
                <w:rFonts w:ascii="仿宋" w:eastAsia="仿宋" w:hAnsi="仿宋" w:cs="仿宋"/>
                <w:bCs/>
                <w:color w:val="000000" w:themeColor="text1"/>
                <w:spacing w:val="-13"/>
                <w:kern w:val="2"/>
                <w:sz w:val="21"/>
                <w:szCs w:val="21"/>
                <w:shd w:val="clear" w:color="auto" w:fill="FFFFFF"/>
              </w:rPr>
            </w:pPr>
            <w:r w:rsidRPr="0097455C">
              <w:rPr>
                <w:rFonts w:ascii="仿宋" w:eastAsia="仿宋" w:hAnsi="仿宋" w:cs="仿宋" w:hint="eastAsia"/>
                <w:bCs/>
                <w:color w:val="000000" w:themeColor="text1"/>
                <w:spacing w:val="-13"/>
                <w:kern w:val="2"/>
                <w:sz w:val="21"/>
                <w:szCs w:val="21"/>
                <w:shd w:val="clear" w:color="auto" w:fill="FFFFFF"/>
              </w:rPr>
              <w:t>对</w:t>
            </w:r>
            <w:r>
              <w:rPr>
                <w:rFonts w:ascii="仿宋" w:eastAsia="仿宋" w:hAnsi="仿宋" w:cs="仿宋" w:hint="eastAsia"/>
                <w:bCs/>
                <w:color w:val="000000" w:themeColor="text1"/>
                <w:spacing w:val="-13"/>
                <w:kern w:val="2"/>
                <w:sz w:val="21"/>
                <w:szCs w:val="21"/>
                <w:shd w:val="clear" w:color="auto" w:fill="FFFFFF"/>
              </w:rPr>
              <w:t>获得绿色产品的产品</w:t>
            </w:r>
            <w:r w:rsidRPr="0097455C">
              <w:rPr>
                <w:rFonts w:ascii="仿宋" w:eastAsia="仿宋" w:hAnsi="仿宋" w:cs="仿宋" w:hint="eastAsia"/>
                <w:bCs/>
                <w:color w:val="000000" w:themeColor="text1"/>
                <w:spacing w:val="-13"/>
                <w:kern w:val="2"/>
                <w:sz w:val="21"/>
                <w:szCs w:val="21"/>
                <w:shd w:val="clear" w:color="auto" w:fill="FFFFFF"/>
              </w:rPr>
              <w:t>给予</w:t>
            </w:r>
            <w:r>
              <w:rPr>
                <w:rFonts w:ascii="仿宋" w:eastAsia="仿宋" w:hAnsi="仿宋" w:cs="仿宋" w:hint="eastAsia"/>
                <w:bCs/>
                <w:color w:val="000000" w:themeColor="text1"/>
                <w:spacing w:val="-13"/>
                <w:kern w:val="2"/>
                <w:sz w:val="21"/>
                <w:szCs w:val="21"/>
                <w:shd w:val="clear" w:color="auto" w:fill="FFFFFF"/>
              </w:rPr>
              <w:t>每个产品</w:t>
            </w:r>
            <w:r w:rsidRPr="0097455C">
              <w:rPr>
                <w:rFonts w:ascii="仿宋" w:eastAsia="仿宋" w:hAnsi="仿宋" w:cs="仿宋" w:hint="eastAsia"/>
                <w:bCs/>
                <w:color w:val="000000" w:themeColor="text1"/>
                <w:spacing w:val="-13"/>
                <w:kern w:val="2"/>
                <w:sz w:val="21"/>
                <w:szCs w:val="21"/>
                <w:shd w:val="clear" w:color="auto" w:fill="FFFFFF"/>
              </w:rPr>
              <w:t>一次性扶持资金</w:t>
            </w:r>
            <w:r>
              <w:rPr>
                <w:rFonts w:ascii="仿宋" w:eastAsia="仿宋" w:hAnsi="仿宋" w:cs="仿宋" w:hint="eastAsia"/>
                <w:bCs/>
                <w:color w:val="000000" w:themeColor="text1"/>
                <w:spacing w:val="-13"/>
                <w:kern w:val="2"/>
                <w:sz w:val="21"/>
                <w:szCs w:val="21"/>
                <w:shd w:val="clear" w:color="auto" w:fill="FFFFFF"/>
              </w:rPr>
              <w:t>2</w:t>
            </w:r>
            <w:r w:rsidRPr="0097455C">
              <w:rPr>
                <w:rFonts w:ascii="仿宋" w:eastAsia="仿宋" w:hAnsi="仿宋" w:cs="仿宋" w:hint="eastAsia"/>
                <w:bCs/>
                <w:color w:val="000000" w:themeColor="text1"/>
                <w:spacing w:val="-13"/>
                <w:kern w:val="2"/>
                <w:sz w:val="21"/>
                <w:szCs w:val="21"/>
                <w:shd w:val="clear" w:color="auto" w:fill="FFFFFF"/>
              </w:rPr>
              <w:t>万元</w:t>
            </w:r>
            <w:r>
              <w:rPr>
                <w:rFonts w:ascii="仿宋" w:eastAsia="仿宋" w:hAnsi="仿宋" w:cs="仿宋" w:hint="eastAsia"/>
                <w:bCs/>
                <w:color w:val="000000" w:themeColor="text1"/>
                <w:spacing w:val="-13"/>
                <w:kern w:val="2"/>
                <w:sz w:val="21"/>
                <w:szCs w:val="21"/>
                <w:shd w:val="clear" w:color="auto" w:fill="FFFFFF"/>
              </w:rPr>
              <w:t>补贴</w:t>
            </w:r>
          </w:p>
        </w:tc>
      </w:tr>
      <w:tr w:rsidR="00970F9E"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970F9E" w:rsidRPr="004F5F73" w:rsidRDefault="00970F9E"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0F6B0C" w:rsidRDefault="000F6B0C" w:rsidP="000F6B0C">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F6B0C">
              <w:rPr>
                <w:rFonts w:ascii="仿宋" w:eastAsia="仿宋" w:hAnsi="仿宋" w:cs="仿宋" w:hint="eastAsia"/>
                <w:bCs/>
                <w:color w:val="000000" w:themeColor="text1"/>
                <w:spacing w:val="-13"/>
                <w:kern w:val="2"/>
                <w:sz w:val="21"/>
                <w:szCs w:val="21"/>
                <w:shd w:val="clear" w:color="auto" w:fill="FFFFFF"/>
              </w:rPr>
              <w:t>1.</w:t>
            </w:r>
            <w:r>
              <w:rPr>
                <w:rFonts w:ascii="仿宋" w:eastAsia="仿宋" w:hAnsi="仿宋" w:cs="仿宋" w:hint="eastAsia"/>
                <w:bCs/>
                <w:color w:val="000000" w:themeColor="text1"/>
                <w:spacing w:val="-13"/>
                <w:kern w:val="2"/>
                <w:sz w:val="21"/>
                <w:szCs w:val="21"/>
                <w:shd w:val="clear" w:color="auto" w:fill="FFFFFF"/>
              </w:rPr>
              <w:t>企业基本信息：</w:t>
            </w:r>
            <w:r w:rsidRPr="000F6B0C">
              <w:rPr>
                <w:rFonts w:ascii="仿宋" w:eastAsia="仿宋" w:hAnsi="仿宋" w:cs="仿宋" w:hint="eastAsia"/>
                <w:bCs/>
                <w:color w:val="000000" w:themeColor="text1"/>
                <w:spacing w:val="-13"/>
                <w:kern w:val="2"/>
                <w:sz w:val="21"/>
                <w:szCs w:val="21"/>
                <w:shd w:val="clear" w:color="auto" w:fill="FFFFFF"/>
              </w:rPr>
              <w:t>营业执照、企业法人证书、注册商标证明（授权书）、品牌授权书、获奖证书、参与国家标准制定的证明文件</w:t>
            </w:r>
          </w:p>
          <w:p w:rsidR="000F6B0C" w:rsidRDefault="000F6B0C" w:rsidP="000F6B0C">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2.产品基本信息：产品质量检测报告、工艺表、包装材质等</w:t>
            </w:r>
          </w:p>
          <w:p w:rsidR="00970F9E" w:rsidRDefault="000F6B0C" w:rsidP="000F6B0C">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3.全生命周期评价资料：</w:t>
            </w:r>
            <w:r w:rsidRPr="000F6B0C">
              <w:rPr>
                <w:rFonts w:ascii="仿宋" w:eastAsia="仿宋" w:hAnsi="仿宋" w:cs="仿宋"/>
                <w:bCs/>
                <w:color w:val="000000" w:themeColor="text1"/>
                <w:spacing w:val="-13"/>
                <w:kern w:val="2"/>
                <w:sz w:val="21"/>
                <w:szCs w:val="21"/>
                <w:shd w:val="clear" w:color="auto" w:fill="FFFFFF"/>
              </w:rPr>
              <w:t>可按照生命周期各阶段从资源能源的消耗，以及对环境和人体健康造 成影响的角度进行选取，通常可包括资源属性指标、能源属性指标、环境属性指标和产品属性指标。</w:t>
            </w:r>
          </w:p>
          <w:p w:rsidR="000F6B0C" w:rsidRPr="00E07449" w:rsidRDefault="000F6B0C" w:rsidP="000F6B0C">
            <w:pPr>
              <w:pStyle w:val="a3"/>
              <w:spacing w:line="240" w:lineRule="auto"/>
              <w:ind w:firstLineChars="0" w:firstLine="368"/>
              <w:contextualSpacing/>
              <w:rPr>
                <w:rFonts w:ascii="宋体" w:eastAsia="宋体"/>
                <w:sz w:val="20"/>
              </w:rPr>
            </w:pPr>
            <w:r w:rsidRPr="000F6B0C">
              <w:rPr>
                <w:rFonts w:ascii="仿宋" w:eastAsia="仿宋" w:hAnsi="仿宋" w:cs="仿宋" w:hint="eastAsia"/>
                <w:bCs/>
                <w:color w:val="000000" w:themeColor="text1"/>
                <w:spacing w:val="-13"/>
                <w:kern w:val="2"/>
                <w:sz w:val="21"/>
                <w:szCs w:val="21"/>
                <w:shd w:val="clear" w:color="auto" w:fill="FFFFFF"/>
              </w:rPr>
              <w:t>4.企业环保资料：企业清洁生产审核报告、企业环境检测报告（三废排放和噪音）</w:t>
            </w:r>
          </w:p>
        </w:tc>
      </w:tr>
      <w:tr w:rsidR="00970F9E" w:rsidTr="000F6B0C">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970F9E" w:rsidRPr="004F5F73" w:rsidRDefault="00970F9E"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970F9E" w:rsidRDefault="000F6B0C" w:rsidP="000F6B0C">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F6B0C">
              <w:rPr>
                <w:rFonts w:ascii="仿宋" w:eastAsia="仿宋" w:hAnsi="仿宋" w:cs="仿宋" w:hint="eastAsia"/>
                <w:bCs/>
                <w:color w:val="000000" w:themeColor="text1"/>
                <w:spacing w:val="-13"/>
                <w:kern w:val="2"/>
                <w:sz w:val="21"/>
                <w:szCs w:val="21"/>
                <w:shd w:val="clear" w:color="auto" w:fill="FFFFFF"/>
              </w:rPr>
              <w:t>1.</w:t>
            </w:r>
            <w:r w:rsidR="00B405B1" w:rsidRPr="00B405B1">
              <w:rPr>
                <w:rFonts w:ascii="仿宋" w:eastAsia="仿宋" w:hAnsi="仿宋" w:cs="仿宋" w:hint="eastAsia"/>
                <w:bCs/>
                <w:color w:val="000000" w:themeColor="text1"/>
                <w:spacing w:val="-13"/>
                <w:kern w:val="2"/>
                <w:sz w:val="21"/>
                <w:szCs w:val="21"/>
                <w:shd w:val="clear" w:color="auto" w:fill="FFFFFF"/>
              </w:rPr>
              <w:t>报主体应自行开展自评价工作,编写有关自评价报告。</w:t>
            </w:r>
          </w:p>
          <w:p w:rsidR="000F6B0C" w:rsidRDefault="00B405B1" w:rsidP="000F6B0C">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w:t>
            </w:r>
            <w:r w:rsidR="000F6B0C">
              <w:rPr>
                <w:rFonts w:ascii="仿宋" w:eastAsia="仿宋" w:hAnsi="仿宋" w:cs="仿宋" w:hint="eastAsia"/>
                <w:bCs/>
                <w:color w:val="000000" w:themeColor="text1"/>
                <w:spacing w:val="-13"/>
                <w:kern w:val="2"/>
                <w:sz w:val="21"/>
                <w:szCs w:val="21"/>
                <w:shd w:val="clear" w:color="auto" w:fill="FFFFFF"/>
              </w:rPr>
              <w:t>.</w:t>
            </w:r>
            <w:r w:rsidRPr="00B405B1">
              <w:rPr>
                <w:rFonts w:ascii="仿宋" w:eastAsia="仿宋" w:hAnsi="仿宋" w:cs="仿宋" w:hint="eastAsia"/>
                <w:bCs/>
                <w:color w:val="000000" w:themeColor="text1"/>
                <w:spacing w:val="-13"/>
                <w:kern w:val="2"/>
                <w:sz w:val="21"/>
                <w:szCs w:val="21"/>
                <w:shd w:val="clear" w:color="auto" w:fill="FFFFFF"/>
              </w:rPr>
              <w:t>各地级以上市工业和信息化主管部门对本市企业、园区申报材料进行认真初审,确保自评价报告及第三方评价报告符合编制要求,并出具推荐意见,填写推荐汇总表。同时,需在“工业节能与绿色发展管理平台”(https: //green.miit.gov.cn)上传电子版申报材料。</w:t>
            </w:r>
          </w:p>
          <w:p w:rsidR="000F6B0C" w:rsidRPr="000F6B0C" w:rsidRDefault="00B405B1" w:rsidP="000F6B0C">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3.工信部复核评审</w:t>
            </w:r>
          </w:p>
        </w:tc>
      </w:tr>
    </w:tbl>
    <w:p w:rsidR="00063CBB" w:rsidRDefault="00063CBB">
      <w:pPr>
        <w:widowControl/>
        <w:jc w:val="left"/>
        <w:sectPr w:rsidR="00063CBB" w:rsidSect="00031B3A">
          <w:pgSz w:w="11906" w:h="16838"/>
          <w:pgMar w:top="1440" w:right="1800" w:bottom="1440" w:left="1800" w:header="851" w:footer="992" w:gutter="0"/>
          <w:cols w:space="425"/>
          <w:docGrid w:type="lines" w:linePitch="312"/>
        </w:sectPr>
      </w:pPr>
    </w:p>
    <w:p w:rsidR="000A023A" w:rsidRDefault="001071BC" w:rsidP="000A023A">
      <w:pPr>
        <w:pStyle w:val="1"/>
        <w:rPr>
          <w:sz w:val="32"/>
          <w:szCs w:val="32"/>
        </w:rPr>
      </w:pPr>
      <w:bookmarkStart w:id="8" w:name="_Toc89871325"/>
      <w:r>
        <w:rPr>
          <w:rFonts w:hint="eastAsia"/>
          <w:sz w:val="32"/>
          <w:szCs w:val="32"/>
        </w:rPr>
        <w:lastRenderedPageBreak/>
        <w:t>9</w:t>
      </w:r>
      <w:r w:rsidR="000A023A" w:rsidRPr="0024381B">
        <w:rPr>
          <w:rFonts w:hint="eastAsia"/>
          <w:sz w:val="32"/>
          <w:szCs w:val="32"/>
        </w:rPr>
        <w:t>.</w:t>
      </w:r>
      <w:r w:rsidR="000A023A">
        <w:rPr>
          <w:rFonts w:hint="eastAsia"/>
          <w:sz w:val="32"/>
          <w:szCs w:val="32"/>
        </w:rPr>
        <w:t>清洁生产</w:t>
      </w:r>
      <w:bookmarkEnd w:id="8"/>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0A023A"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A023A" w:rsidRPr="004F5F73" w:rsidRDefault="000A023A"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0A023A" w:rsidRDefault="000A023A"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C71EF">
              <w:rPr>
                <w:rFonts w:ascii="仿宋" w:eastAsia="仿宋" w:hAnsi="仿宋" w:cs="仿宋" w:hint="eastAsia"/>
                <w:bCs/>
                <w:color w:val="000000" w:themeColor="text1"/>
                <w:spacing w:val="-13"/>
                <w:kern w:val="2"/>
                <w:sz w:val="21"/>
                <w:szCs w:val="21"/>
                <w:shd w:val="clear" w:color="auto" w:fill="FFFFFF"/>
              </w:rPr>
              <w:t>1.</w:t>
            </w:r>
            <w:r w:rsidR="003025E7" w:rsidRPr="003025E7">
              <w:rPr>
                <w:rFonts w:ascii="仿宋" w:eastAsia="仿宋" w:hAnsi="仿宋" w:cs="仿宋" w:hint="eastAsia"/>
                <w:bCs/>
                <w:color w:val="000000" w:themeColor="text1"/>
                <w:spacing w:val="-13"/>
                <w:kern w:val="2"/>
                <w:sz w:val="21"/>
                <w:szCs w:val="21"/>
                <w:shd w:val="clear" w:color="auto" w:fill="FFFFFF"/>
              </w:rPr>
              <w:t>“双超”、“双有”及“高能耗”企业</w:t>
            </w:r>
          </w:p>
          <w:p w:rsidR="000A023A" w:rsidRPr="007C71EF" w:rsidRDefault="000A023A"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w:t>
            </w:r>
            <w:r w:rsidR="003025E7" w:rsidRPr="003025E7">
              <w:rPr>
                <w:rFonts w:ascii="仿宋" w:eastAsia="仿宋" w:hAnsi="仿宋" w:cs="仿宋" w:hint="eastAsia"/>
                <w:bCs/>
                <w:color w:val="000000" w:themeColor="text1"/>
                <w:spacing w:val="-13"/>
                <w:kern w:val="2"/>
                <w:sz w:val="21"/>
                <w:szCs w:val="21"/>
                <w:shd w:val="clear" w:color="auto" w:fill="FFFFFF"/>
              </w:rPr>
              <w:t>已纳入国家或省、市级能耗、环保重点监控企业名单的企业</w:t>
            </w:r>
          </w:p>
        </w:tc>
      </w:tr>
      <w:tr w:rsidR="000A023A"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A023A" w:rsidRPr="004F5F73" w:rsidRDefault="000A023A"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0A023A" w:rsidRPr="007C71EF" w:rsidRDefault="003025E7"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025E7">
              <w:rPr>
                <w:rFonts w:ascii="仿宋" w:eastAsia="仿宋" w:hAnsi="仿宋" w:cs="仿宋" w:hint="eastAsia"/>
                <w:bCs/>
                <w:color w:val="000000" w:themeColor="text1"/>
                <w:spacing w:val="-13"/>
                <w:kern w:val="2"/>
                <w:sz w:val="21"/>
                <w:szCs w:val="21"/>
                <w:shd w:val="clear" w:color="auto" w:fill="FFFFFF"/>
              </w:rPr>
              <w:t>企业自主或者委托服务机构，对本企业生产活动过程中的设备运行、资源能源消耗、工艺技术水平、过程控制、废弃物产生、产品成品率与无害化、人员素质、管理水平进行全方位的摸查，找出能耗高、污染重、效率低、废物多的环节，制定清洁生产目标，确定审核重点，通过技术改造和者管理提升等方式，完成清洁生产目标，达到节能、降耗、减污、增效的目的</w:t>
            </w:r>
          </w:p>
        </w:tc>
      </w:tr>
      <w:tr w:rsidR="000A023A"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A023A" w:rsidRPr="004F5F73" w:rsidRDefault="000A023A"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0A023A" w:rsidRPr="0008471F" w:rsidRDefault="003025E7" w:rsidP="000A023A">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025E7">
              <w:rPr>
                <w:rFonts w:ascii="仿宋" w:eastAsia="仿宋" w:hAnsi="仿宋" w:cs="仿宋" w:hint="eastAsia"/>
                <w:bCs/>
                <w:color w:val="000000" w:themeColor="text1"/>
                <w:spacing w:val="-13"/>
                <w:kern w:val="2"/>
                <w:sz w:val="21"/>
                <w:szCs w:val="21"/>
                <w:shd w:val="clear" w:color="auto" w:fill="FFFFFF"/>
              </w:rPr>
              <w:t>获得佛山市清洁生产企业称号的企业，给予资金奖励</w:t>
            </w:r>
            <w:r>
              <w:rPr>
                <w:rFonts w:ascii="仿宋" w:eastAsia="仿宋" w:hAnsi="仿宋" w:cs="仿宋" w:hint="eastAsia"/>
                <w:bCs/>
                <w:color w:val="000000" w:themeColor="text1"/>
                <w:spacing w:val="-13"/>
                <w:kern w:val="2"/>
                <w:sz w:val="21"/>
                <w:szCs w:val="21"/>
                <w:shd w:val="clear" w:color="auto" w:fill="FFFFFF"/>
              </w:rPr>
              <w:t>，具体扶持金额根据当年企业数量和市节能专项资金使用情况而定。</w:t>
            </w:r>
          </w:p>
        </w:tc>
      </w:tr>
      <w:tr w:rsidR="000A023A"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A023A" w:rsidRPr="004F5F73" w:rsidRDefault="000A023A"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1.企业近三年的资源能源消费</w:t>
            </w:r>
          </w:p>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2.企业近三年的产品产量利税</w:t>
            </w:r>
          </w:p>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3.企业近三年环保排放达标证明材料</w:t>
            </w:r>
          </w:p>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4.排污设施运行情况</w:t>
            </w:r>
          </w:p>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5.设备清单</w:t>
            </w:r>
          </w:p>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6.工艺流行</w:t>
            </w:r>
          </w:p>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7.厂区平面布置图</w:t>
            </w:r>
          </w:p>
          <w:p w:rsidR="00185806" w:rsidRDefault="00185806" w:rsidP="00D62C9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8.生产车间设备布置图</w:t>
            </w:r>
          </w:p>
          <w:p w:rsidR="000A023A" w:rsidRPr="00E07449" w:rsidRDefault="00185806" w:rsidP="00D62C97">
            <w:pPr>
              <w:pStyle w:val="a3"/>
              <w:spacing w:line="240" w:lineRule="auto"/>
              <w:ind w:firstLineChars="0" w:firstLine="368"/>
              <w:contextualSpacing/>
              <w:rPr>
                <w:rFonts w:ascii="宋体" w:eastAsia="宋体"/>
                <w:sz w:val="20"/>
              </w:rPr>
            </w:pPr>
            <w:r>
              <w:rPr>
                <w:rFonts w:ascii="仿宋" w:eastAsia="仿宋" w:hAnsi="仿宋" w:cs="仿宋" w:hint="eastAsia"/>
                <w:bCs/>
                <w:color w:val="000000" w:themeColor="text1"/>
                <w:spacing w:val="-13"/>
                <w:kern w:val="2"/>
                <w:sz w:val="21"/>
                <w:szCs w:val="21"/>
                <w:shd w:val="clear" w:color="auto" w:fill="FFFFFF"/>
              </w:rPr>
              <w:t>9.</w:t>
            </w:r>
            <w:r w:rsidRPr="00185806">
              <w:rPr>
                <w:rFonts w:ascii="仿宋" w:eastAsia="仿宋" w:hAnsi="仿宋" w:cs="仿宋" w:hint="eastAsia"/>
                <w:bCs/>
                <w:color w:val="000000" w:themeColor="text1"/>
                <w:spacing w:val="-13"/>
                <w:kern w:val="2"/>
                <w:sz w:val="21"/>
                <w:szCs w:val="21"/>
                <w:shd w:val="clear" w:color="auto" w:fill="FFFFFF"/>
              </w:rPr>
              <w:t>近年来实施中高费方案的合同发票等证明材料</w:t>
            </w:r>
          </w:p>
        </w:tc>
      </w:tr>
      <w:tr w:rsidR="000A023A" w:rsidTr="00D62C97">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A023A" w:rsidRPr="004F5F73" w:rsidRDefault="000A023A"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（1）企业向牵头部门提交评估验收申请</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企业在完成清洁生产审核工作，实施中/高费清洁生产方案并取得一定的绩效，可申请评估验收</w:t>
            </w:r>
            <w:r w:rsidRPr="003B03A6">
              <w:rPr>
                <w:rFonts w:ascii="仿宋" w:eastAsia="仿宋" w:hAnsi="仿宋" w:cs="仿宋" w:hint="eastAsia"/>
                <w:bCs/>
                <w:color w:val="000000" w:themeColor="text1"/>
                <w:spacing w:val="-13"/>
                <w:kern w:val="2"/>
                <w:sz w:val="21"/>
                <w:szCs w:val="21"/>
                <w:shd w:val="clear" w:color="auto" w:fill="FFFFFF"/>
              </w:rPr>
              <w:t>。</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①登陆“服务平台”上传广东省清洁生产审核绩效表、清洁生产审核报告；</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②按顺序装订成册一式六份，提交至牵头部门</w:t>
            </w:r>
            <w:r w:rsidRPr="003B03A6">
              <w:rPr>
                <w:rFonts w:ascii="仿宋" w:eastAsia="仿宋" w:hAnsi="仿宋" w:cs="仿宋" w:hint="eastAsia"/>
                <w:bCs/>
                <w:color w:val="000000" w:themeColor="text1"/>
                <w:spacing w:val="-13"/>
                <w:kern w:val="2"/>
                <w:sz w:val="21"/>
                <w:szCs w:val="21"/>
                <w:shd w:val="clear" w:color="auto" w:fill="FFFFFF"/>
              </w:rPr>
              <w:t>（现场验收时提供）</w:t>
            </w:r>
            <w:r w:rsidRPr="003B03A6">
              <w:rPr>
                <w:rFonts w:ascii="仿宋" w:eastAsia="仿宋" w:hAnsi="仿宋" w:cs="仿宋"/>
                <w:bCs/>
                <w:color w:val="000000" w:themeColor="text1"/>
                <w:spacing w:val="-13"/>
                <w:kern w:val="2"/>
                <w:sz w:val="21"/>
                <w:szCs w:val="21"/>
                <w:shd w:val="clear" w:color="auto" w:fill="FFFFFF"/>
              </w:rPr>
              <w:t>。</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（2）牵头部门组织开展现场评估验收</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牵头部门对材料进行初审。符合条件的，会同相关部门组织清洁生产专家，开展现场评估验收工作</w:t>
            </w:r>
            <w:r w:rsidRPr="003B03A6">
              <w:rPr>
                <w:rFonts w:ascii="仿宋" w:eastAsia="仿宋" w:hAnsi="仿宋" w:cs="仿宋" w:hint="eastAsia"/>
                <w:bCs/>
                <w:color w:val="000000" w:themeColor="text1"/>
                <w:spacing w:val="-13"/>
                <w:kern w:val="2"/>
                <w:sz w:val="21"/>
                <w:szCs w:val="21"/>
                <w:shd w:val="clear" w:color="auto" w:fill="FFFFFF"/>
              </w:rPr>
              <w:t>。</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①现场评估验收的专家组由3-5名熟悉行业、清洁生产及节能环保的专家组成；</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②现场评估验收程序包括听取汇报、材料审查、现场检查、询问答辩等，并由专家组进行评分和形成评估验收意见。</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（3）企业提交修改完善的评估验收材料</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通过评估验收的企业，须在1个月内将修改完善后的清洁生产审核材料上传至“服务平台”</w:t>
            </w:r>
            <w:r w:rsidRPr="003B03A6">
              <w:rPr>
                <w:rFonts w:ascii="仿宋" w:eastAsia="仿宋" w:hAnsi="仿宋" w:cs="仿宋" w:hint="eastAsia"/>
                <w:bCs/>
                <w:color w:val="000000" w:themeColor="text1"/>
                <w:spacing w:val="-13"/>
                <w:kern w:val="2"/>
                <w:sz w:val="21"/>
                <w:szCs w:val="21"/>
                <w:shd w:val="clear" w:color="auto" w:fill="FFFFFF"/>
              </w:rPr>
              <w:t>。</w:t>
            </w:r>
          </w:p>
          <w:p w:rsidR="003B03A6"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①包括清洁生产审核报告（封面、扉页加盖公章）、修改说明、清洁生产审核绩效表（表内绩效数据需根据专家组意见修正）；</w:t>
            </w:r>
          </w:p>
          <w:p w:rsidR="000A023A" w:rsidRPr="003B03A6" w:rsidRDefault="003B03A6" w:rsidP="003B03A6">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3B03A6">
              <w:rPr>
                <w:rFonts w:ascii="仿宋" w:eastAsia="仿宋" w:hAnsi="仿宋" w:cs="仿宋"/>
                <w:bCs/>
                <w:color w:val="000000" w:themeColor="text1"/>
                <w:spacing w:val="-13"/>
                <w:kern w:val="2"/>
                <w:sz w:val="21"/>
                <w:szCs w:val="21"/>
                <w:shd w:val="clear" w:color="auto" w:fill="FFFFFF"/>
              </w:rPr>
              <w:t>②经牵头部门审核通过后，企业可登陆“服务平台”下载评估验收意见。</w:t>
            </w:r>
          </w:p>
        </w:tc>
      </w:tr>
    </w:tbl>
    <w:p w:rsidR="00845C63" w:rsidRPr="00970F9E" w:rsidRDefault="00845C63" w:rsidP="00845C63"/>
    <w:p w:rsidR="00D62C97" w:rsidRDefault="00D62C97" w:rsidP="0008471F">
      <w:pPr>
        <w:sectPr w:rsidR="00D62C97" w:rsidSect="00031B3A">
          <w:pgSz w:w="11906" w:h="16838"/>
          <w:pgMar w:top="1440" w:right="1800" w:bottom="1440" w:left="1800" w:header="851" w:footer="992" w:gutter="0"/>
          <w:cols w:space="425"/>
          <w:docGrid w:type="lines" w:linePitch="312"/>
        </w:sectPr>
      </w:pPr>
    </w:p>
    <w:p w:rsidR="00D62C97" w:rsidRDefault="00D62C97" w:rsidP="00D62C97">
      <w:pPr>
        <w:pStyle w:val="1"/>
        <w:rPr>
          <w:sz w:val="32"/>
          <w:szCs w:val="32"/>
        </w:rPr>
      </w:pPr>
      <w:bookmarkStart w:id="9" w:name="_Toc89871326"/>
      <w:r w:rsidRPr="0024381B">
        <w:rPr>
          <w:rFonts w:hint="eastAsia"/>
          <w:sz w:val="32"/>
          <w:szCs w:val="32"/>
        </w:rPr>
        <w:lastRenderedPageBreak/>
        <w:t>1</w:t>
      </w:r>
      <w:r w:rsidR="001071BC">
        <w:rPr>
          <w:rFonts w:hint="eastAsia"/>
          <w:sz w:val="32"/>
          <w:szCs w:val="32"/>
        </w:rPr>
        <w:t>0</w:t>
      </w:r>
      <w:r w:rsidRPr="0024381B">
        <w:rPr>
          <w:rFonts w:hint="eastAsia"/>
          <w:sz w:val="32"/>
          <w:szCs w:val="32"/>
        </w:rPr>
        <w:t>.</w:t>
      </w:r>
      <w:r>
        <w:rPr>
          <w:rFonts w:hint="eastAsia"/>
          <w:sz w:val="32"/>
          <w:szCs w:val="32"/>
        </w:rPr>
        <w:t>广东省</w:t>
      </w:r>
      <w:r w:rsidR="00D5797F">
        <w:rPr>
          <w:rFonts w:hint="eastAsia"/>
          <w:sz w:val="32"/>
          <w:szCs w:val="32"/>
        </w:rPr>
        <w:t>企业</w:t>
      </w:r>
      <w:r>
        <w:rPr>
          <w:rFonts w:hint="eastAsia"/>
          <w:sz w:val="32"/>
          <w:szCs w:val="32"/>
        </w:rPr>
        <w:t>技术改造</w:t>
      </w:r>
      <w:r w:rsidR="00D5797F">
        <w:rPr>
          <w:rFonts w:hint="eastAsia"/>
          <w:sz w:val="32"/>
          <w:szCs w:val="32"/>
        </w:rPr>
        <w:t>资金</w:t>
      </w:r>
      <w:bookmarkEnd w:id="9"/>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D62C97"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D62C97" w:rsidRPr="004F5F73" w:rsidRDefault="00D62C97"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
                <w:bCs/>
                <w:color w:val="000000" w:themeColor="text1"/>
                <w:spacing w:val="-13"/>
                <w:kern w:val="2"/>
                <w:sz w:val="21"/>
                <w:szCs w:val="21"/>
                <w:shd w:val="clear" w:color="auto" w:fill="FFFFFF"/>
              </w:rPr>
              <w:t>设备事后奖励</w:t>
            </w:r>
            <w:r w:rsidRPr="00121A87">
              <w:rPr>
                <w:rFonts w:ascii="仿宋" w:eastAsia="仿宋" w:hAnsi="仿宋" w:cs="仿宋" w:hint="eastAsia"/>
                <w:bCs/>
                <w:color w:val="000000" w:themeColor="text1"/>
                <w:spacing w:val="-13"/>
                <w:kern w:val="2"/>
                <w:sz w:val="21"/>
                <w:szCs w:val="21"/>
                <w:shd w:val="clear" w:color="auto" w:fill="FFFFFF"/>
              </w:rPr>
              <w:t>：推进企业实施设备更新和升级换代，支持企业淘汰老旧设备，引进和购置先进设备（含配套软件，包括与项目设备配套的CAD、CAE等工业软件，下同），大力发展智能制造装备，进行生产条件改善，推动生产装备数字化，提升企业装备水平，提高产品质量和劳动生产率。</w:t>
            </w:r>
          </w:p>
          <w:p w:rsidR="00D62C9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
                <w:bCs/>
                <w:color w:val="000000" w:themeColor="text1"/>
                <w:spacing w:val="-13"/>
                <w:kern w:val="2"/>
                <w:sz w:val="21"/>
                <w:szCs w:val="21"/>
                <w:shd w:val="clear" w:color="auto" w:fill="FFFFFF"/>
              </w:rPr>
              <w:t>设备事前奖励</w:t>
            </w:r>
            <w:r w:rsidRPr="00121A87">
              <w:rPr>
                <w:rFonts w:ascii="仿宋" w:eastAsia="仿宋" w:hAnsi="仿宋" w:cs="仿宋" w:hint="eastAsia"/>
                <w:bCs/>
                <w:color w:val="000000" w:themeColor="text1"/>
                <w:spacing w:val="-13"/>
                <w:kern w:val="2"/>
                <w:sz w:val="21"/>
                <w:szCs w:val="21"/>
                <w:shd w:val="clear" w:color="auto" w:fill="FFFFFF"/>
              </w:rPr>
              <w:t>：支持在2021年6</w:t>
            </w:r>
            <w:r w:rsidRPr="00121A87">
              <w:rPr>
                <w:rFonts w:ascii="仿宋" w:eastAsia="仿宋" w:hAnsi="仿宋" w:cs="仿宋"/>
                <w:bCs/>
                <w:color w:val="000000" w:themeColor="text1"/>
                <w:spacing w:val="-13"/>
                <w:kern w:val="2"/>
                <w:sz w:val="21"/>
                <w:szCs w:val="21"/>
                <w:shd w:val="clear" w:color="auto" w:fill="FFFFFF"/>
              </w:rPr>
              <w:t>月3</w:t>
            </w:r>
            <w:r w:rsidRPr="00121A87">
              <w:rPr>
                <w:rFonts w:ascii="仿宋" w:eastAsia="仿宋" w:hAnsi="仿宋" w:cs="仿宋" w:hint="eastAsia"/>
                <w:bCs/>
                <w:color w:val="000000" w:themeColor="text1"/>
                <w:spacing w:val="-13"/>
                <w:kern w:val="2"/>
                <w:sz w:val="21"/>
                <w:szCs w:val="21"/>
                <w:shd w:val="clear" w:color="auto" w:fill="FFFFFF"/>
              </w:rPr>
              <w:t>0</w:t>
            </w:r>
            <w:r w:rsidRPr="00121A87">
              <w:rPr>
                <w:rFonts w:ascii="仿宋" w:eastAsia="仿宋" w:hAnsi="仿宋" w:cs="仿宋"/>
                <w:bCs/>
                <w:color w:val="000000" w:themeColor="text1"/>
                <w:spacing w:val="-13"/>
                <w:kern w:val="2"/>
                <w:sz w:val="21"/>
                <w:szCs w:val="21"/>
                <w:shd w:val="clear" w:color="auto" w:fill="FFFFFF"/>
              </w:rPr>
              <w:t>日（含）</w:t>
            </w:r>
            <w:r w:rsidRPr="00121A87">
              <w:rPr>
                <w:rFonts w:ascii="仿宋" w:eastAsia="仿宋" w:hAnsi="仿宋" w:cs="仿宋" w:hint="eastAsia"/>
                <w:bCs/>
                <w:color w:val="000000" w:themeColor="text1"/>
                <w:spacing w:val="-13"/>
                <w:kern w:val="2"/>
                <w:sz w:val="21"/>
                <w:szCs w:val="21"/>
                <w:shd w:val="clear" w:color="auto" w:fill="FFFFFF"/>
              </w:rPr>
              <w:t>前完工的2019年度设备事前奖励技术改造项目。</w:t>
            </w:r>
          </w:p>
          <w:p w:rsid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
                <w:bCs/>
                <w:color w:val="000000" w:themeColor="text1"/>
                <w:spacing w:val="-13"/>
                <w:kern w:val="2"/>
                <w:sz w:val="21"/>
                <w:szCs w:val="21"/>
                <w:shd w:val="clear" w:color="auto" w:fill="FFFFFF"/>
              </w:rPr>
              <w:t>贷款贴息方式：</w:t>
            </w:r>
            <w:r w:rsidRPr="00D5797F">
              <w:rPr>
                <w:rFonts w:ascii="仿宋" w:eastAsia="仿宋" w:hAnsi="仿宋" w:cs="仿宋" w:hint="eastAsia"/>
                <w:bCs/>
                <w:color w:val="000000" w:themeColor="text1"/>
                <w:spacing w:val="-13"/>
                <w:kern w:val="2"/>
                <w:sz w:val="21"/>
                <w:szCs w:val="21"/>
                <w:shd w:val="clear" w:color="auto" w:fill="FFFFFF"/>
              </w:rPr>
              <w:t>鼓励金融机构加大对技术改造项目的支持，加强银企合作，发挥财政资金的引导放大效应，促进技术改造投资和工业投资发展。财政贴息资金实行先付后贴的原则，项目单位须凭利息支付清单申请贴息。对未按合同规定归还的逾期贷款利息、加息和罚息及日常经营活动所需的流动资金借款等，不予贴息。贷款资金主要包括银行贷款、省级以上金融监管部门批准的企业发债等借款。</w:t>
            </w:r>
          </w:p>
          <w:p w:rsidR="00134C9D" w:rsidRPr="00D5797F" w:rsidRDefault="00134C9D" w:rsidP="00D5797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D5797F">
              <w:rPr>
                <w:rFonts w:ascii="仿宋" w:eastAsia="仿宋" w:hAnsi="仿宋" w:cs="仿宋" w:hint="eastAsia"/>
                <w:b/>
                <w:bCs/>
                <w:color w:val="000000" w:themeColor="text1"/>
                <w:spacing w:val="-13"/>
                <w:kern w:val="2"/>
                <w:sz w:val="21"/>
                <w:szCs w:val="21"/>
                <w:shd w:val="clear" w:color="auto" w:fill="FFFFFF"/>
              </w:rPr>
              <w:t>注意</w:t>
            </w:r>
            <w:r>
              <w:rPr>
                <w:rFonts w:ascii="仿宋" w:eastAsia="仿宋" w:hAnsi="仿宋" w:cs="仿宋" w:hint="eastAsia"/>
                <w:bCs/>
                <w:color w:val="000000" w:themeColor="text1"/>
                <w:spacing w:val="-13"/>
                <w:kern w:val="2"/>
                <w:sz w:val="21"/>
                <w:szCs w:val="21"/>
                <w:shd w:val="clear" w:color="auto" w:fill="FFFFFF"/>
              </w:rPr>
              <w:t>：以上时间截点采纳于2021年申报通知，其他年份需往后推算。</w:t>
            </w:r>
          </w:p>
        </w:tc>
      </w:tr>
      <w:tr w:rsidR="00D62C97" w:rsidTr="00D62C97">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D62C97" w:rsidRPr="004F5F73" w:rsidRDefault="00D62C97"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
                <w:bCs/>
                <w:color w:val="000000" w:themeColor="text1"/>
                <w:spacing w:val="-13"/>
                <w:kern w:val="2"/>
                <w:sz w:val="21"/>
                <w:szCs w:val="21"/>
                <w:shd w:val="clear" w:color="auto" w:fill="FFFFFF"/>
              </w:rPr>
              <w:t>设备事后奖励</w:t>
            </w:r>
            <w:r w:rsidRPr="00121A87">
              <w:rPr>
                <w:rFonts w:ascii="仿宋" w:eastAsia="仿宋" w:hAnsi="仿宋" w:cs="仿宋" w:hint="eastAsia"/>
                <w:bCs/>
                <w:color w:val="000000" w:themeColor="text1"/>
                <w:spacing w:val="-13"/>
                <w:kern w:val="2"/>
                <w:sz w:val="21"/>
                <w:szCs w:val="21"/>
                <w:shd w:val="clear" w:color="auto" w:fill="FFFFFF"/>
              </w:rPr>
              <w:t>：</w:t>
            </w:r>
          </w:p>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Cs/>
                <w:color w:val="000000" w:themeColor="text1"/>
                <w:spacing w:val="-13"/>
                <w:kern w:val="2"/>
                <w:sz w:val="21"/>
                <w:szCs w:val="21"/>
                <w:shd w:val="clear" w:color="auto" w:fill="FFFFFF"/>
              </w:rPr>
              <w:t>项目及申报奖励的设备未获得过省财政资金支持。</w:t>
            </w:r>
          </w:p>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Cs/>
                <w:color w:val="000000" w:themeColor="text1"/>
                <w:spacing w:val="-13"/>
                <w:kern w:val="2"/>
                <w:sz w:val="21"/>
                <w:szCs w:val="21"/>
                <w:shd w:val="clear" w:color="auto" w:fill="FFFFFF"/>
              </w:rPr>
              <w:t>项目在2020年7月1日（含）至2021年6月30日（含）期间完工，且完工日期在项目备案证建设期内。若备案证发生变更，企业提交变更时间应在前备案证项目建设期内。</w:t>
            </w:r>
          </w:p>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Cs/>
                <w:color w:val="000000" w:themeColor="text1"/>
                <w:spacing w:val="-13"/>
                <w:kern w:val="2"/>
                <w:sz w:val="21"/>
                <w:szCs w:val="21"/>
                <w:shd w:val="clear" w:color="auto" w:fill="FFFFFF"/>
              </w:rPr>
              <w:t>3.奖励的项目设备为自项目原始备案通过日后至完工日期间购置的设备（以发票等合法票据的时间为准，票据不含税），时间最长不超过3年。项目备案后2年内未开工申请延期的，自申请延期通过日后算起。</w:t>
            </w:r>
          </w:p>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Cs/>
                <w:color w:val="000000" w:themeColor="text1"/>
                <w:spacing w:val="-13"/>
                <w:kern w:val="2"/>
                <w:sz w:val="21"/>
                <w:szCs w:val="21"/>
                <w:shd w:val="clear" w:color="auto" w:fill="FFFFFF"/>
              </w:rPr>
              <w:t>4.项目固定资产投资额</w:t>
            </w:r>
            <w:r w:rsidR="00134C9D">
              <w:rPr>
                <w:rFonts w:ascii="仿宋" w:eastAsia="仿宋" w:hAnsi="仿宋" w:cs="仿宋" w:hint="eastAsia"/>
                <w:bCs/>
                <w:color w:val="000000" w:themeColor="text1"/>
                <w:spacing w:val="-13"/>
                <w:kern w:val="2"/>
                <w:sz w:val="21"/>
                <w:szCs w:val="21"/>
                <w:shd w:val="clear" w:color="auto" w:fill="FFFFFF"/>
              </w:rPr>
              <w:t>7</w:t>
            </w:r>
            <w:r w:rsidRPr="00121A87">
              <w:rPr>
                <w:rFonts w:ascii="仿宋" w:eastAsia="仿宋" w:hAnsi="仿宋" w:cs="仿宋" w:hint="eastAsia"/>
                <w:bCs/>
                <w:color w:val="000000" w:themeColor="text1"/>
                <w:spacing w:val="-13"/>
                <w:kern w:val="2"/>
                <w:sz w:val="21"/>
                <w:szCs w:val="21"/>
                <w:shd w:val="clear" w:color="auto" w:fill="FFFFFF"/>
              </w:rPr>
              <w:t>00万以上，其中，珠三角地区企业项目符合条件的设备购置总额（不含税）不低于</w:t>
            </w:r>
            <w:r w:rsidR="00134C9D">
              <w:rPr>
                <w:rFonts w:ascii="仿宋" w:eastAsia="仿宋" w:hAnsi="仿宋" w:cs="仿宋" w:hint="eastAsia"/>
                <w:bCs/>
                <w:color w:val="000000" w:themeColor="text1"/>
                <w:spacing w:val="-13"/>
                <w:kern w:val="2"/>
                <w:sz w:val="21"/>
                <w:szCs w:val="21"/>
                <w:shd w:val="clear" w:color="auto" w:fill="FFFFFF"/>
              </w:rPr>
              <w:t>7</w:t>
            </w:r>
            <w:r w:rsidRPr="00121A87">
              <w:rPr>
                <w:rFonts w:ascii="仿宋" w:eastAsia="仿宋" w:hAnsi="仿宋" w:cs="仿宋" w:hint="eastAsia"/>
                <w:bCs/>
                <w:color w:val="000000" w:themeColor="text1"/>
                <w:spacing w:val="-13"/>
                <w:kern w:val="2"/>
                <w:sz w:val="21"/>
                <w:szCs w:val="21"/>
                <w:shd w:val="clear" w:color="auto" w:fill="FFFFFF"/>
              </w:rPr>
              <w:t>00万元；粤东粤西粤北地区企业项目符合条件的设备购置总额（不含税）不低于</w:t>
            </w:r>
            <w:r w:rsidR="00134C9D">
              <w:rPr>
                <w:rFonts w:ascii="仿宋" w:eastAsia="仿宋" w:hAnsi="仿宋" w:cs="仿宋" w:hint="eastAsia"/>
                <w:bCs/>
                <w:color w:val="000000" w:themeColor="text1"/>
                <w:spacing w:val="-13"/>
                <w:kern w:val="2"/>
                <w:sz w:val="21"/>
                <w:szCs w:val="21"/>
                <w:shd w:val="clear" w:color="auto" w:fill="FFFFFF"/>
              </w:rPr>
              <w:t>4</w:t>
            </w:r>
            <w:r w:rsidRPr="00121A87">
              <w:rPr>
                <w:rFonts w:ascii="仿宋" w:eastAsia="仿宋" w:hAnsi="仿宋" w:cs="仿宋" w:hint="eastAsia"/>
                <w:bCs/>
                <w:color w:val="000000" w:themeColor="text1"/>
                <w:spacing w:val="-13"/>
                <w:kern w:val="2"/>
                <w:sz w:val="21"/>
                <w:szCs w:val="21"/>
                <w:shd w:val="clear" w:color="auto" w:fill="FFFFFF"/>
              </w:rPr>
              <w:t>00万元。</w:t>
            </w:r>
          </w:p>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Cs/>
                <w:color w:val="000000" w:themeColor="text1"/>
                <w:spacing w:val="-13"/>
                <w:kern w:val="2"/>
                <w:sz w:val="21"/>
                <w:szCs w:val="21"/>
                <w:shd w:val="clear" w:color="auto" w:fill="FFFFFF"/>
              </w:rPr>
              <w:t>5.项目投资按规定纳入技术改造投资统计。</w:t>
            </w:r>
          </w:p>
          <w:p w:rsidR="00121A87" w:rsidRDefault="00121A87" w:rsidP="00121A87">
            <w:pPr>
              <w:pStyle w:val="a3"/>
              <w:spacing w:line="240" w:lineRule="auto"/>
              <w:ind w:firstLineChars="0" w:firstLine="368"/>
              <w:contextualSpacing/>
              <w:rPr>
                <w:rFonts w:cs="仿宋_GB2312"/>
                <w:szCs w:val="32"/>
              </w:rPr>
            </w:pPr>
            <w:r w:rsidRPr="00121A87">
              <w:rPr>
                <w:rFonts w:ascii="仿宋" w:eastAsia="仿宋" w:hAnsi="仿宋" w:cs="仿宋" w:hint="eastAsia"/>
                <w:b/>
                <w:bCs/>
                <w:color w:val="000000" w:themeColor="text1"/>
                <w:spacing w:val="-13"/>
                <w:kern w:val="2"/>
                <w:sz w:val="21"/>
                <w:szCs w:val="21"/>
                <w:shd w:val="clear" w:color="auto" w:fill="FFFFFF"/>
              </w:rPr>
              <w:t>设备事前奖励</w:t>
            </w:r>
            <w:r w:rsidRPr="00121A87">
              <w:rPr>
                <w:rFonts w:ascii="仿宋" w:eastAsia="仿宋" w:hAnsi="仿宋" w:cs="仿宋" w:hint="eastAsia"/>
                <w:bCs/>
                <w:color w:val="000000" w:themeColor="text1"/>
                <w:spacing w:val="-13"/>
                <w:kern w:val="2"/>
                <w:sz w:val="21"/>
                <w:szCs w:val="21"/>
                <w:shd w:val="clear" w:color="auto" w:fill="FFFFFF"/>
              </w:rPr>
              <w:t>：2021年6月30日（含）前完工并通过验收的2019年设备事前奖励项目。</w:t>
            </w:r>
          </w:p>
          <w:p w:rsid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
                <w:bCs/>
                <w:color w:val="000000" w:themeColor="text1"/>
                <w:spacing w:val="-13"/>
                <w:kern w:val="2"/>
                <w:sz w:val="21"/>
                <w:szCs w:val="21"/>
                <w:shd w:val="clear" w:color="auto" w:fill="FFFFFF"/>
              </w:rPr>
              <w:t>贷款贴息方式</w:t>
            </w:r>
            <w:r w:rsidRPr="00D5797F">
              <w:rPr>
                <w:rFonts w:ascii="仿宋" w:eastAsia="仿宋" w:hAnsi="仿宋" w:cs="仿宋" w:hint="eastAsia"/>
                <w:bCs/>
                <w:color w:val="000000" w:themeColor="text1"/>
                <w:spacing w:val="-13"/>
                <w:kern w:val="2"/>
                <w:sz w:val="21"/>
                <w:szCs w:val="21"/>
                <w:shd w:val="clear" w:color="auto" w:fill="FFFFFF"/>
              </w:rPr>
              <w:t>：</w:t>
            </w:r>
          </w:p>
          <w:p w:rsidR="00D5797F" w:rsidRP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Cs/>
                <w:color w:val="000000" w:themeColor="text1"/>
                <w:spacing w:val="-13"/>
                <w:kern w:val="2"/>
                <w:sz w:val="21"/>
                <w:szCs w:val="21"/>
                <w:shd w:val="clear" w:color="auto" w:fill="FFFFFF"/>
              </w:rPr>
              <w:t>1.项目未获得省财政资金支持，项目申报的贷款未曾获得省财政资金贴息支持。</w:t>
            </w:r>
          </w:p>
          <w:p w:rsidR="00D5797F" w:rsidRP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Cs/>
                <w:color w:val="000000" w:themeColor="text1"/>
                <w:spacing w:val="-13"/>
                <w:kern w:val="2"/>
                <w:sz w:val="21"/>
                <w:szCs w:val="21"/>
                <w:shd w:val="clear" w:color="auto" w:fill="FFFFFF"/>
              </w:rPr>
              <w:t>2.贷款资金用于所申报项目建设。</w:t>
            </w:r>
          </w:p>
          <w:p w:rsidR="00D5797F" w:rsidRP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Cs/>
                <w:color w:val="000000" w:themeColor="text1"/>
                <w:spacing w:val="-13"/>
                <w:kern w:val="2"/>
                <w:sz w:val="21"/>
                <w:szCs w:val="21"/>
                <w:shd w:val="clear" w:color="auto" w:fill="FFFFFF"/>
              </w:rPr>
              <w:t>3.项目在2020年7月1日（含）至2021年6月30日（含）期间完工，且完工日期在项目备案证建设期内。</w:t>
            </w:r>
          </w:p>
          <w:p w:rsidR="00D5797F" w:rsidRP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Cs/>
                <w:color w:val="000000" w:themeColor="text1"/>
                <w:spacing w:val="-13"/>
                <w:kern w:val="2"/>
                <w:sz w:val="21"/>
                <w:szCs w:val="21"/>
                <w:shd w:val="clear" w:color="auto" w:fill="FFFFFF"/>
              </w:rPr>
              <w:t>4.项目投资按规定纳入技术改造投资统计。</w:t>
            </w:r>
          </w:p>
          <w:p w:rsidR="00D5797F" w:rsidRP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Cs/>
                <w:color w:val="000000" w:themeColor="text1"/>
                <w:spacing w:val="-13"/>
                <w:kern w:val="2"/>
                <w:sz w:val="21"/>
                <w:szCs w:val="21"/>
                <w:shd w:val="clear" w:color="auto" w:fill="FFFFFF"/>
              </w:rPr>
              <w:t>5.企业主营业务收入2000万元以上，项目总投资不低于500万元，其中固定资产投资的比例不低于60%。</w:t>
            </w:r>
          </w:p>
          <w:p w:rsid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Cs/>
                <w:color w:val="000000" w:themeColor="text1"/>
                <w:spacing w:val="-13"/>
                <w:kern w:val="2"/>
                <w:sz w:val="21"/>
                <w:szCs w:val="21"/>
                <w:shd w:val="clear" w:color="auto" w:fill="FFFFFF"/>
              </w:rPr>
              <w:t>6.有符合贴息范围的借款合同、相对应的借款合同借记凭证（借款借据、记账凭证）及利息单等凭证，发行企业债的，提供申请发行企业债的文件、省级金融监管部门的审批文件、招募书、发行文件等相关材料。</w:t>
            </w:r>
          </w:p>
          <w:p w:rsidR="00D5797F" w:rsidRP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
                <w:bCs/>
                <w:color w:val="000000" w:themeColor="text1"/>
                <w:spacing w:val="-13"/>
                <w:kern w:val="2"/>
                <w:sz w:val="21"/>
                <w:szCs w:val="21"/>
                <w:shd w:val="clear" w:color="auto" w:fill="FFFFFF"/>
              </w:rPr>
              <w:t>注意</w:t>
            </w:r>
            <w:r>
              <w:rPr>
                <w:rFonts w:ascii="仿宋" w:eastAsia="仿宋" w:hAnsi="仿宋" w:cs="仿宋" w:hint="eastAsia"/>
                <w:bCs/>
                <w:color w:val="000000" w:themeColor="text1"/>
                <w:spacing w:val="-13"/>
                <w:kern w:val="2"/>
                <w:sz w:val="21"/>
                <w:szCs w:val="21"/>
                <w:shd w:val="clear" w:color="auto" w:fill="FFFFFF"/>
              </w:rPr>
              <w:t>：以上时间截点采纳于2021年申报通知，其他年份需往后推算。</w:t>
            </w:r>
          </w:p>
        </w:tc>
      </w:tr>
      <w:tr w:rsidR="00D62C97" w:rsidTr="00D62C97">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D62C97" w:rsidRPr="004F5F73" w:rsidRDefault="00D62C97"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121A87" w:rsidRPr="00121A8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
                <w:bCs/>
                <w:color w:val="000000" w:themeColor="text1"/>
                <w:spacing w:val="-13"/>
                <w:kern w:val="2"/>
                <w:sz w:val="21"/>
                <w:szCs w:val="21"/>
                <w:shd w:val="clear" w:color="auto" w:fill="FFFFFF"/>
              </w:rPr>
              <w:t>设备事后奖励</w:t>
            </w:r>
            <w:r w:rsidRPr="00121A87">
              <w:rPr>
                <w:rFonts w:ascii="仿宋" w:eastAsia="仿宋" w:hAnsi="仿宋" w:cs="仿宋" w:hint="eastAsia"/>
                <w:bCs/>
                <w:color w:val="000000" w:themeColor="text1"/>
                <w:spacing w:val="-13"/>
                <w:kern w:val="2"/>
                <w:sz w:val="21"/>
                <w:szCs w:val="21"/>
                <w:shd w:val="clear" w:color="auto" w:fill="FFFFFF"/>
              </w:rPr>
              <w:t>：对符合条件的企业设备更新项目按珠三角地区（包括广州、珠海、佛山、惠州、东莞、中山、江门和肇庆市，下同）不超过设备购置额的20%进行奖励，粤东粤西粤北地区（包括汕头、韶关、河源、梅州、汕尾、阳江、湛江、茂名、清远、潮州、揭阳和云浮市，下同）不超过设备购置额的30%进行奖励，单个项目奖励额最高不超过5000万元，具体奖励比例根据年度资金预算控制指标和竞争性评审遴选后的项目设备更新额度等因素确定。</w:t>
            </w:r>
          </w:p>
          <w:p w:rsidR="00D62C97" w:rsidRDefault="00121A87" w:rsidP="00121A87">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21A87">
              <w:rPr>
                <w:rFonts w:ascii="仿宋" w:eastAsia="仿宋" w:hAnsi="仿宋" w:cs="仿宋" w:hint="eastAsia"/>
                <w:b/>
                <w:bCs/>
                <w:color w:val="000000" w:themeColor="text1"/>
                <w:spacing w:val="-13"/>
                <w:kern w:val="2"/>
                <w:sz w:val="21"/>
                <w:szCs w:val="21"/>
                <w:shd w:val="clear" w:color="auto" w:fill="FFFFFF"/>
              </w:rPr>
              <w:t>设备事前奖励</w:t>
            </w:r>
            <w:r w:rsidRPr="00121A87">
              <w:rPr>
                <w:rFonts w:ascii="仿宋" w:eastAsia="仿宋" w:hAnsi="仿宋" w:cs="仿宋" w:hint="eastAsia"/>
                <w:bCs/>
                <w:color w:val="000000" w:themeColor="text1"/>
                <w:spacing w:val="-13"/>
                <w:kern w:val="2"/>
                <w:sz w:val="21"/>
                <w:szCs w:val="21"/>
                <w:shd w:val="clear" w:color="auto" w:fill="FFFFFF"/>
              </w:rPr>
              <w:t>：</w:t>
            </w:r>
            <w:r w:rsidRPr="00121A87">
              <w:rPr>
                <w:rFonts w:ascii="仿宋" w:eastAsia="仿宋" w:hAnsi="仿宋" w:cs="仿宋"/>
                <w:bCs/>
                <w:color w:val="000000" w:themeColor="text1"/>
                <w:spacing w:val="-13"/>
                <w:kern w:val="2"/>
                <w:sz w:val="21"/>
                <w:szCs w:val="21"/>
                <w:shd w:val="clear" w:color="auto" w:fill="FFFFFF"/>
              </w:rPr>
              <w:t>项目完工并通过验收后，按实际设备购置总额核算奖励金总额，并按规定拨付奖励资金余额，如前期拨付的奖励资金超过实际核算的奖励金总额，则收回多拨付的资金；</w:t>
            </w:r>
            <w:r w:rsidRPr="00121A87">
              <w:rPr>
                <w:rFonts w:ascii="仿宋" w:eastAsia="仿宋" w:hAnsi="仿宋" w:cs="仿宋" w:hint="eastAsia"/>
                <w:bCs/>
                <w:color w:val="000000" w:themeColor="text1"/>
                <w:spacing w:val="-13"/>
                <w:kern w:val="2"/>
                <w:sz w:val="21"/>
                <w:szCs w:val="21"/>
                <w:shd w:val="clear" w:color="auto" w:fill="FFFFFF"/>
              </w:rPr>
              <w:t>到期</w:t>
            </w:r>
            <w:r w:rsidRPr="00121A87">
              <w:rPr>
                <w:rFonts w:ascii="仿宋" w:eastAsia="仿宋" w:hAnsi="仿宋" w:cs="仿宋"/>
                <w:bCs/>
                <w:color w:val="000000" w:themeColor="text1"/>
                <w:spacing w:val="-13"/>
                <w:kern w:val="2"/>
                <w:sz w:val="21"/>
                <w:szCs w:val="21"/>
                <w:shd w:val="clear" w:color="auto" w:fill="FFFFFF"/>
              </w:rPr>
              <w:t>未通过验收的项目收回前期已拨付资金。</w:t>
            </w:r>
            <w:r w:rsidRPr="00121A87">
              <w:rPr>
                <w:rFonts w:ascii="仿宋" w:eastAsia="仿宋" w:hAnsi="仿宋" w:cs="仿宋" w:hint="eastAsia"/>
                <w:bCs/>
                <w:color w:val="000000" w:themeColor="text1"/>
                <w:spacing w:val="-13"/>
                <w:kern w:val="2"/>
                <w:sz w:val="21"/>
                <w:szCs w:val="21"/>
                <w:shd w:val="clear" w:color="auto" w:fill="FFFFFF"/>
              </w:rPr>
              <w:t>该项目最终所获奖励资金总额不超过按原计划设备购置总额核算的奖励额度。</w:t>
            </w:r>
          </w:p>
          <w:p w:rsidR="00D5797F" w:rsidRPr="00D5797F" w:rsidRDefault="00D5797F" w:rsidP="00D5797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
                <w:bCs/>
                <w:color w:val="000000" w:themeColor="text1"/>
                <w:spacing w:val="-13"/>
                <w:kern w:val="2"/>
                <w:sz w:val="21"/>
                <w:szCs w:val="21"/>
                <w:shd w:val="clear" w:color="auto" w:fill="FFFFFF"/>
              </w:rPr>
              <w:t>贷款贴息方式</w:t>
            </w:r>
            <w:r w:rsidRPr="00D5797F">
              <w:rPr>
                <w:rFonts w:ascii="仿宋" w:eastAsia="仿宋" w:hAnsi="仿宋" w:cs="仿宋" w:hint="eastAsia"/>
                <w:bCs/>
                <w:color w:val="000000" w:themeColor="text1"/>
                <w:spacing w:val="-13"/>
                <w:kern w:val="2"/>
                <w:sz w:val="21"/>
                <w:szCs w:val="21"/>
                <w:shd w:val="clear" w:color="auto" w:fill="FFFFFF"/>
              </w:rPr>
              <w:t>：支持方式为贷款贴息。贴息率根据年度贴息资金预算控制指标和当年贴息资金</w:t>
            </w:r>
            <w:r w:rsidRPr="00D5797F">
              <w:rPr>
                <w:rFonts w:ascii="仿宋" w:eastAsia="仿宋" w:hAnsi="仿宋" w:cs="仿宋" w:hint="eastAsia"/>
                <w:bCs/>
                <w:color w:val="000000" w:themeColor="text1"/>
                <w:spacing w:val="-13"/>
                <w:kern w:val="2"/>
                <w:sz w:val="21"/>
                <w:szCs w:val="21"/>
                <w:shd w:val="clear" w:color="auto" w:fill="FFFFFF"/>
              </w:rPr>
              <w:lastRenderedPageBreak/>
              <w:t>申报需求等因素确定，最高不超过当年中国人民银行同期贷款基准利率，贴息时间原则上按项目建设期限贴息，但最长不超过2年，单个项目贴息额原则上不超过5000万元。</w:t>
            </w:r>
          </w:p>
        </w:tc>
      </w:tr>
      <w:tr w:rsidR="00D62C97" w:rsidTr="00D62C97">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D62C97" w:rsidRPr="004F5F73" w:rsidRDefault="00D62C97" w:rsidP="00D62C97">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lastRenderedPageBreak/>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（一）由</w:t>
            </w:r>
            <w:r w:rsidRPr="00134C9D">
              <w:rPr>
                <w:rFonts w:ascii="仿宋" w:eastAsia="仿宋" w:hAnsi="仿宋" w:cs="仿宋" w:hint="eastAsia"/>
                <w:bCs/>
                <w:color w:val="000000" w:themeColor="text1"/>
                <w:spacing w:val="-13"/>
                <w:kern w:val="2"/>
                <w:sz w:val="21"/>
                <w:szCs w:val="21"/>
                <w:shd w:val="clear" w:color="auto" w:fill="FFFFFF"/>
              </w:rPr>
              <w:t>工业和信息化主管部门出具的</w:t>
            </w:r>
            <w:r w:rsidRPr="00134C9D">
              <w:rPr>
                <w:rFonts w:ascii="仿宋" w:eastAsia="仿宋" w:hAnsi="仿宋" w:cs="仿宋"/>
                <w:bCs/>
                <w:color w:val="000000" w:themeColor="text1"/>
                <w:spacing w:val="-13"/>
                <w:kern w:val="2"/>
                <w:sz w:val="21"/>
                <w:szCs w:val="21"/>
                <w:shd w:val="clear" w:color="auto" w:fill="FFFFFF"/>
              </w:rPr>
              <w:t>技术改造</w:t>
            </w:r>
            <w:r w:rsidRPr="00134C9D">
              <w:rPr>
                <w:rFonts w:ascii="仿宋" w:eastAsia="仿宋" w:hAnsi="仿宋" w:cs="仿宋" w:hint="eastAsia"/>
                <w:bCs/>
                <w:color w:val="000000" w:themeColor="text1"/>
                <w:spacing w:val="-13"/>
                <w:kern w:val="2"/>
                <w:sz w:val="21"/>
                <w:szCs w:val="21"/>
                <w:shd w:val="clear" w:color="auto" w:fill="FFFFFF"/>
              </w:rPr>
              <w:t>备案、核准或审批文件，民爆安全生产企业调整生产能力或品种的改建、扩建技术改造项目提供工信部的民用爆炸物品生产许可证</w:t>
            </w:r>
            <w:r w:rsidRPr="00134C9D">
              <w:rPr>
                <w:rFonts w:ascii="仿宋" w:eastAsia="仿宋" w:hAnsi="仿宋" w:cs="仿宋"/>
                <w:bCs/>
                <w:color w:val="000000" w:themeColor="text1"/>
                <w:spacing w:val="-13"/>
                <w:kern w:val="2"/>
                <w:sz w:val="21"/>
                <w:szCs w:val="21"/>
                <w:shd w:val="clear" w:color="auto" w:fill="FFFFFF"/>
              </w:rPr>
              <w:t>；</w:t>
            </w:r>
          </w:p>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（二）</w:t>
            </w:r>
            <w:r w:rsidRPr="00134C9D">
              <w:rPr>
                <w:rFonts w:ascii="仿宋" w:eastAsia="仿宋" w:hAnsi="仿宋" w:cs="仿宋" w:hint="eastAsia"/>
                <w:bCs/>
                <w:color w:val="000000" w:themeColor="text1"/>
                <w:spacing w:val="-13"/>
                <w:kern w:val="2"/>
                <w:sz w:val="21"/>
                <w:szCs w:val="21"/>
                <w:shd w:val="clear" w:color="auto" w:fill="FFFFFF"/>
              </w:rPr>
              <w:t>按规定需要进行环评、能评、安评及安全生产验收的项目，需提供环评、能评、安评及安全生产验收有关</w:t>
            </w:r>
            <w:r w:rsidRPr="00134C9D">
              <w:rPr>
                <w:rFonts w:ascii="仿宋" w:eastAsia="仿宋" w:hAnsi="仿宋" w:cs="仿宋"/>
                <w:bCs/>
                <w:color w:val="000000" w:themeColor="text1"/>
                <w:spacing w:val="-13"/>
                <w:kern w:val="2"/>
                <w:sz w:val="21"/>
                <w:szCs w:val="21"/>
                <w:shd w:val="clear" w:color="auto" w:fill="FFFFFF"/>
              </w:rPr>
              <w:t>文件，若</w:t>
            </w:r>
            <w:r w:rsidRPr="00134C9D">
              <w:rPr>
                <w:rFonts w:ascii="仿宋" w:eastAsia="仿宋" w:hAnsi="仿宋" w:cs="仿宋" w:hint="eastAsia"/>
                <w:bCs/>
                <w:color w:val="000000" w:themeColor="text1"/>
                <w:spacing w:val="-13"/>
                <w:kern w:val="2"/>
                <w:sz w:val="21"/>
                <w:szCs w:val="21"/>
                <w:shd w:val="clear" w:color="auto" w:fill="FFFFFF"/>
              </w:rPr>
              <w:t>不需要进行环评、能评、安评及安全生产验收的项目</w:t>
            </w:r>
            <w:r w:rsidRPr="00134C9D">
              <w:rPr>
                <w:rFonts w:ascii="仿宋" w:eastAsia="仿宋" w:hAnsi="仿宋" w:cs="仿宋"/>
                <w:bCs/>
                <w:color w:val="000000" w:themeColor="text1"/>
                <w:spacing w:val="-13"/>
                <w:kern w:val="2"/>
                <w:sz w:val="21"/>
                <w:szCs w:val="21"/>
                <w:shd w:val="clear" w:color="auto" w:fill="FFFFFF"/>
              </w:rPr>
              <w:t>则</w:t>
            </w:r>
            <w:r w:rsidRPr="00134C9D">
              <w:rPr>
                <w:rFonts w:ascii="仿宋" w:eastAsia="仿宋" w:hAnsi="仿宋" w:cs="仿宋" w:hint="eastAsia"/>
                <w:bCs/>
                <w:color w:val="000000" w:themeColor="text1"/>
                <w:spacing w:val="-13"/>
                <w:kern w:val="2"/>
                <w:sz w:val="21"/>
                <w:szCs w:val="21"/>
                <w:shd w:val="clear" w:color="auto" w:fill="FFFFFF"/>
              </w:rPr>
              <w:t>由企业提供</w:t>
            </w:r>
            <w:r w:rsidRPr="00134C9D">
              <w:rPr>
                <w:rFonts w:ascii="仿宋" w:eastAsia="仿宋" w:hAnsi="仿宋" w:cs="仿宋"/>
                <w:bCs/>
                <w:color w:val="000000" w:themeColor="text1"/>
                <w:spacing w:val="-13"/>
                <w:kern w:val="2"/>
                <w:sz w:val="21"/>
                <w:szCs w:val="21"/>
                <w:shd w:val="clear" w:color="auto" w:fill="FFFFFF"/>
              </w:rPr>
              <w:t>说明文件</w:t>
            </w:r>
            <w:r w:rsidRPr="00134C9D">
              <w:rPr>
                <w:rFonts w:ascii="仿宋" w:eastAsia="仿宋" w:hAnsi="仿宋" w:cs="仿宋" w:hint="eastAsia"/>
                <w:bCs/>
                <w:color w:val="000000" w:themeColor="text1"/>
                <w:spacing w:val="-13"/>
                <w:kern w:val="2"/>
                <w:sz w:val="21"/>
                <w:szCs w:val="21"/>
                <w:shd w:val="clear" w:color="auto" w:fill="FFFFFF"/>
              </w:rPr>
              <w:t>；</w:t>
            </w:r>
          </w:p>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三</w:t>
            </w:r>
            <w:r w:rsidRPr="00134C9D">
              <w:rPr>
                <w:rFonts w:ascii="仿宋" w:eastAsia="仿宋" w:hAnsi="仿宋" w:cs="仿宋"/>
                <w:bCs/>
                <w:color w:val="000000" w:themeColor="text1"/>
                <w:spacing w:val="-13"/>
                <w:kern w:val="2"/>
                <w:sz w:val="21"/>
                <w:szCs w:val="21"/>
                <w:shd w:val="clear" w:color="auto" w:fill="FFFFFF"/>
              </w:rPr>
              <w:t>）由</w:t>
            </w:r>
            <w:r w:rsidRPr="00134C9D">
              <w:rPr>
                <w:rFonts w:ascii="仿宋" w:eastAsia="仿宋" w:hAnsi="仿宋" w:cs="仿宋" w:hint="eastAsia"/>
                <w:bCs/>
                <w:color w:val="000000" w:themeColor="text1"/>
                <w:spacing w:val="-13"/>
                <w:kern w:val="2"/>
                <w:sz w:val="21"/>
                <w:szCs w:val="21"/>
                <w:shd w:val="clear" w:color="auto" w:fill="FFFFFF"/>
              </w:rPr>
              <w:t>自然资源主管</w:t>
            </w:r>
            <w:r w:rsidRPr="00134C9D">
              <w:rPr>
                <w:rFonts w:ascii="仿宋" w:eastAsia="仿宋" w:hAnsi="仿宋" w:cs="仿宋"/>
                <w:bCs/>
                <w:color w:val="000000" w:themeColor="text1"/>
                <w:spacing w:val="-13"/>
                <w:kern w:val="2"/>
                <w:sz w:val="21"/>
                <w:szCs w:val="21"/>
                <w:shd w:val="clear" w:color="auto" w:fill="FFFFFF"/>
              </w:rPr>
              <w:t>部门出具的与所申报项目相关的</w:t>
            </w:r>
            <w:r w:rsidRPr="00134C9D">
              <w:rPr>
                <w:rFonts w:ascii="仿宋" w:eastAsia="仿宋" w:hAnsi="仿宋" w:cs="仿宋" w:hint="eastAsia"/>
                <w:bCs/>
                <w:color w:val="000000" w:themeColor="text1"/>
                <w:spacing w:val="-13"/>
                <w:kern w:val="2"/>
                <w:sz w:val="21"/>
                <w:szCs w:val="21"/>
                <w:shd w:val="clear" w:color="auto" w:fill="FFFFFF"/>
              </w:rPr>
              <w:t>用地和</w:t>
            </w:r>
            <w:r w:rsidRPr="00134C9D">
              <w:rPr>
                <w:rFonts w:ascii="仿宋" w:eastAsia="仿宋" w:hAnsi="仿宋" w:cs="仿宋"/>
                <w:bCs/>
                <w:color w:val="000000" w:themeColor="text1"/>
                <w:spacing w:val="-13"/>
                <w:kern w:val="2"/>
                <w:sz w:val="21"/>
                <w:szCs w:val="21"/>
                <w:shd w:val="clear" w:color="auto" w:fill="FFFFFF"/>
              </w:rPr>
              <w:t>规划选址文件（包括建设项目</w:t>
            </w:r>
            <w:r w:rsidRPr="00134C9D">
              <w:rPr>
                <w:rFonts w:ascii="仿宋" w:eastAsia="仿宋" w:hAnsi="仿宋" w:cs="仿宋" w:hint="eastAsia"/>
                <w:bCs/>
                <w:color w:val="000000" w:themeColor="text1"/>
                <w:spacing w:val="-13"/>
                <w:kern w:val="2"/>
                <w:sz w:val="21"/>
                <w:szCs w:val="21"/>
                <w:shd w:val="clear" w:color="auto" w:fill="FFFFFF"/>
              </w:rPr>
              <w:t>土地使用证和</w:t>
            </w:r>
            <w:r w:rsidRPr="00134C9D">
              <w:rPr>
                <w:rFonts w:ascii="仿宋" w:eastAsia="仿宋" w:hAnsi="仿宋" w:cs="仿宋"/>
                <w:bCs/>
                <w:color w:val="000000" w:themeColor="text1"/>
                <w:spacing w:val="-13"/>
                <w:kern w:val="2"/>
                <w:sz w:val="21"/>
                <w:szCs w:val="21"/>
                <w:shd w:val="clear" w:color="auto" w:fill="FFFFFF"/>
              </w:rPr>
              <w:t>规划许可证复印件</w:t>
            </w:r>
            <w:r w:rsidRPr="00134C9D">
              <w:rPr>
                <w:rFonts w:ascii="仿宋" w:eastAsia="仿宋" w:hAnsi="仿宋" w:cs="仿宋" w:hint="eastAsia"/>
                <w:bCs/>
                <w:color w:val="000000" w:themeColor="text1"/>
                <w:spacing w:val="-13"/>
                <w:kern w:val="2"/>
                <w:sz w:val="21"/>
                <w:szCs w:val="21"/>
                <w:shd w:val="clear" w:color="auto" w:fill="FFFFFF"/>
              </w:rPr>
              <w:t>；</w:t>
            </w:r>
            <w:r w:rsidRPr="00134C9D">
              <w:rPr>
                <w:rFonts w:ascii="仿宋" w:eastAsia="仿宋" w:hAnsi="仿宋" w:cs="仿宋"/>
                <w:bCs/>
                <w:color w:val="000000" w:themeColor="text1"/>
                <w:spacing w:val="-13"/>
                <w:kern w:val="2"/>
                <w:sz w:val="21"/>
                <w:szCs w:val="21"/>
                <w:shd w:val="clear" w:color="auto" w:fill="FFFFFF"/>
              </w:rPr>
              <w:t>若有土地使用证或房地产权证，且没改变用地性质的，无需规划选址意见，提供土地使用证</w:t>
            </w:r>
            <w:r w:rsidRPr="00134C9D">
              <w:rPr>
                <w:rFonts w:ascii="仿宋" w:eastAsia="仿宋" w:hAnsi="仿宋" w:cs="仿宋" w:hint="eastAsia"/>
                <w:bCs/>
                <w:color w:val="000000" w:themeColor="text1"/>
                <w:spacing w:val="-13"/>
                <w:kern w:val="2"/>
                <w:sz w:val="21"/>
                <w:szCs w:val="21"/>
                <w:shd w:val="clear" w:color="auto" w:fill="FFFFFF"/>
              </w:rPr>
              <w:t>或</w:t>
            </w:r>
            <w:r w:rsidRPr="00134C9D">
              <w:rPr>
                <w:rFonts w:ascii="仿宋" w:eastAsia="仿宋" w:hAnsi="仿宋" w:cs="仿宋"/>
                <w:bCs/>
                <w:color w:val="000000" w:themeColor="text1"/>
                <w:spacing w:val="-13"/>
                <w:kern w:val="2"/>
                <w:sz w:val="21"/>
                <w:szCs w:val="21"/>
                <w:shd w:val="clear" w:color="auto" w:fill="FFFFFF"/>
              </w:rPr>
              <w:t>房地产权证</w:t>
            </w:r>
            <w:r w:rsidRPr="00134C9D">
              <w:rPr>
                <w:rFonts w:ascii="仿宋" w:eastAsia="仿宋" w:hAnsi="仿宋" w:cs="仿宋" w:hint="eastAsia"/>
                <w:bCs/>
                <w:color w:val="000000" w:themeColor="text1"/>
                <w:spacing w:val="-13"/>
                <w:kern w:val="2"/>
                <w:sz w:val="21"/>
                <w:szCs w:val="21"/>
                <w:shd w:val="clear" w:color="auto" w:fill="FFFFFF"/>
              </w:rPr>
              <w:t>复印件；项目建设租赁厂房的，提供</w:t>
            </w:r>
            <w:r w:rsidRPr="00134C9D">
              <w:rPr>
                <w:rFonts w:ascii="仿宋" w:eastAsia="仿宋" w:hAnsi="仿宋" w:cs="仿宋"/>
                <w:bCs/>
                <w:color w:val="000000" w:themeColor="text1"/>
                <w:spacing w:val="-13"/>
                <w:kern w:val="2"/>
                <w:sz w:val="21"/>
                <w:szCs w:val="21"/>
                <w:shd w:val="clear" w:color="auto" w:fill="FFFFFF"/>
              </w:rPr>
              <w:t>土地及厂房租赁合同等资料的复印件</w:t>
            </w:r>
            <w:r w:rsidRPr="00134C9D">
              <w:rPr>
                <w:rFonts w:ascii="仿宋" w:eastAsia="仿宋" w:hAnsi="仿宋" w:cs="仿宋" w:hint="eastAsia"/>
                <w:bCs/>
                <w:color w:val="000000" w:themeColor="text1"/>
                <w:spacing w:val="-13"/>
                <w:kern w:val="2"/>
                <w:sz w:val="21"/>
                <w:szCs w:val="21"/>
                <w:shd w:val="clear" w:color="auto" w:fill="FFFFFF"/>
              </w:rPr>
              <w:t>）；</w:t>
            </w:r>
          </w:p>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四</w:t>
            </w:r>
            <w:r w:rsidRPr="00134C9D">
              <w:rPr>
                <w:rFonts w:ascii="仿宋" w:eastAsia="仿宋" w:hAnsi="仿宋" w:cs="仿宋"/>
                <w:bCs/>
                <w:color w:val="000000" w:themeColor="text1"/>
                <w:spacing w:val="-13"/>
                <w:kern w:val="2"/>
                <w:sz w:val="21"/>
                <w:szCs w:val="21"/>
                <w:shd w:val="clear" w:color="auto" w:fill="FFFFFF"/>
              </w:rPr>
              <w:t>）项目按规定纳入技术改造投资统计的证明材料；</w:t>
            </w:r>
          </w:p>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五</w:t>
            </w: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工业企业</w:t>
            </w:r>
            <w:r w:rsidRPr="00134C9D">
              <w:rPr>
                <w:rFonts w:ascii="仿宋" w:eastAsia="仿宋" w:hAnsi="仿宋" w:cs="仿宋"/>
                <w:bCs/>
                <w:color w:val="000000" w:themeColor="text1"/>
                <w:spacing w:val="-13"/>
                <w:kern w:val="2"/>
                <w:sz w:val="21"/>
                <w:szCs w:val="21"/>
                <w:shd w:val="clear" w:color="auto" w:fill="FFFFFF"/>
              </w:rPr>
              <w:t>营业执照</w:t>
            </w:r>
            <w:r w:rsidRPr="00134C9D">
              <w:rPr>
                <w:rFonts w:ascii="仿宋" w:eastAsia="仿宋" w:hAnsi="仿宋" w:cs="仿宋" w:hint="eastAsia"/>
                <w:bCs/>
                <w:color w:val="000000" w:themeColor="text1"/>
                <w:spacing w:val="-13"/>
                <w:kern w:val="2"/>
                <w:sz w:val="21"/>
                <w:szCs w:val="21"/>
                <w:shd w:val="clear" w:color="auto" w:fill="FFFFFF"/>
              </w:rPr>
              <w:t>复印件</w:t>
            </w:r>
            <w:r w:rsidRPr="00134C9D">
              <w:rPr>
                <w:rFonts w:ascii="仿宋" w:eastAsia="仿宋" w:hAnsi="仿宋" w:cs="仿宋"/>
                <w:bCs/>
                <w:color w:val="000000" w:themeColor="text1"/>
                <w:spacing w:val="-13"/>
                <w:kern w:val="2"/>
                <w:sz w:val="21"/>
                <w:szCs w:val="21"/>
                <w:shd w:val="clear" w:color="auto" w:fill="FFFFFF"/>
              </w:rPr>
              <w:t>；</w:t>
            </w:r>
          </w:p>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六</w:t>
            </w: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经会计师事务所出具的2020年度财务审计报告</w:t>
            </w:r>
            <w:r w:rsidRPr="00134C9D">
              <w:rPr>
                <w:rFonts w:ascii="仿宋" w:eastAsia="仿宋" w:hAnsi="仿宋" w:cs="仿宋"/>
                <w:bCs/>
                <w:color w:val="000000" w:themeColor="text1"/>
                <w:spacing w:val="-13"/>
                <w:kern w:val="2"/>
                <w:sz w:val="21"/>
                <w:szCs w:val="21"/>
                <w:shd w:val="clear" w:color="auto" w:fill="FFFFFF"/>
              </w:rPr>
              <w:t>；</w:t>
            </w:r>
          </w:p>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七</w:t>
            </w:r>
            <w:r w:rsidRPr="00134C9D">
              <w:rPr>
                <w:rFonts w:ascii="仿宋" w:eastAsia="仿宋" w:hAnsi="仿宋" w:cs="仿宋"/>
                <w:bCs/>
                <w:color w:val="000000" w:themeColor="text1"/>
                <w:spacing w:val="-13"/>
                <w:kern w:val="2"/>
                <w:sz w:val="21"/>
                <w:szCs w:val="21"/>
                <w:shd w:val="clear" w:color="auto" w:fill="FFFFFF"/>
              </w:rPr>
              <w:t>）对购置的设备，提供购置设备清单（含计划设备名称、规格型号、品牌、数量及价格等）、设备发票、支付凭</w:t>
            </w:r>
            <w:r w:rsidRPr="00134C9D">
              <w:rPr>
                <w:rFonts w:ascii="仿宋" w:eastAsia="仿宋" w:hAnsi="仿宋" w:cs="仿宋" w:hint="eastAsia"/>
                <w:bCs/>
                <w:color w:val="000000" w:themeColor="text1"/>
                <w:spacing w:val="-13"/>
                <w:kern w:val="2"/>
                <w:sz w:val="21"/>
                <w:szCs w:val="21"/>
                <w:shd w:val="clear" w:color="auto" w:fill="FFFFFF"/>
              </w:rPr>
              <w:t>证、设备照片、铭牌照片、购置合同等，并填写设备明细表（设备奖励支持方式需提交</w:t>
            </w:r>
            <w:r w:rsidRPr="00134C9D">
              <w:rPr>
                <w:rFonts w:ascii="仿宋" w:eastAsia="仿宋" w:hAnsi="仿宋" w:cs="仿宋"/>
                <w:bCs/>
                <w:color w:val="000000" w:themeColor="text1"/>
                <w:spacing w:val="-13"/>
                <w:kern w:val="2"/>
                <w:sz w:val="21"/>
                <w:szCs w:val="21"/>
                <w:shd w:val="clear" w:color="auto" w:fill="FFFFFF"/>
              </w:rPr>
              <w:t>）；</w:t>
            </w:r>
          </w:p>
          <w:p w:rsidR="00134C9D"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八</w:t>
            </w: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符合贴息范围的借款合同、相对应的借款合同借记凭证（借款借据、记账凭证）及利息单等凭证。发行企业债的，提供申请发行企业债的文件、省级金融监管部门的审批文件、招募书、发行文件等相关材料，并填写借款明细表（贷款贴息支持方式需提交</w:t>
            </w:r>
            <w:r w:rsidRPr="00134C9D">
              <w:rPr>
                <w:rFonts w:ascii="仿宋" w:eastAsia="仿宋" w:hAnsi="仿宋" w:cs="仿宋"/>
                <w:bCs/>
                <w:color w:val="000000" w:themeColor="text1"/>
                <w:spacing w:val="-13"/>
                <w:kern w:val="2"/>
                <w:sz w:val="21"/>
                <w:szCs w:val="21"/>
                <w:shd w:val="clear" w:color="auto" w:fill="FFFFFF"/>
              </w:rPr>
              <w:t>）；</w:t>
            </w:r>
          </w:p>
          <w:p w:rsidR="00D62C97" w:rsidRPr="00134C9D" w:rsidRDefault="00134C9D" w:rsidP="00134C9D">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134C9D">
              <w:rPr>
                <w:rFonts w:ascii="仿宋" w:eastAsia="仿宋" w:hAnsi="仿宋" w:cs="仿宋"/>
                <w:bCs/>
                <w:color w:val="000000" w:themeColor="text1"/>
                <w:spacing w:val="-13"/>
                <w:kern w:val="2"/>
                <w:sz w:val="21"/>
                <w:szCs w:val="21"/>
                <w:shd w:val="clear" w:color="auto" w:fill="FFFFFF"/>
              </w:rPr>
              <w:t>（</w:t>
            </w:r>
            <w:r w:rsidRPr="00134C9D">
              <w:rPr>
                <w:rFonts w:ascii="仿宋" w:eastAsia="仿宋" w:hAnsi="仿宋" w:cs="仿宋" w:hint="eastAsia"/>
                <w:bCs/>
                <w:color w:val="000000" w:themeColor="text1"/>
                <w:spacing w:val="-13"/>
                <w:kern w:val="2"/>
                <w:sz w:val="21"/>
                <w:szCs w:val="21"/>
                <w:shd w:val="clear" w:color="auto" w:fill="FFFFFF"/>
              </w:rPr>
              <w:t>九</w:t>
            </w:r>
            <w:r w:rsidRPr="00134C9D">
              <w:rPr>
                <w:rFonts w:ascii="仿宋" w:eastAsia="仿宋" w:hAnsi="仿宋" w:cs="仿宋"/>
                <w:bCs/>
                <w:color w:val="000000" w:themeColor="text1"/>
                <w:spacing w:val="-13"/>
                <w:kern w:val="2"/>
                <w:sz w:val="21"/>
                <w:szCs w:val="21"/>
                <w:shd w:val="clear" w:color="auto" w:fill="FFFFFF"/>
              </w:rPr>
              <w:t>）项目建设合同（包括固定资产购置合同、建筑工程施工合同等）及对应的发票、财政票据等合法凭证（贷款贴息</w:t>
            </w:r>
            <w:r w:rsidRPr="00134C9D">
              <w:rPr>
                <w:rFonts w:ascii="仿宋" w:eastAsia="仿宋" w:hAnsi="仿宋" w:cs="仿宋" w:hint="eastAsia"/>
                <w:bCs/>
                <w:color w:val="000000" w:themeColor="text1"/>
                <w:spacing w:val="-13"/>
                <w:kern w:val="2"/>
                <w:sz w:val="21"/>
                <w:szCs w:val="21"/>
                <w:shd w:val="clear" w:color="auto" w:fill="FFFFFF"/>
              </w:rPr>
              <w:t>支持方式</w:t>
            </w:r>
            <w:r w:rsidRPr="00134C9D">
              <w:rPr>
                <w:rFonts w:ascii="仿宋" w:eastAsia="仿宋" w:hAnsi="仿宋" w:cs="仿宋"/>
                <w:bCs/>
                <w:color w:val="000000" w:themeColor="text1"/>
                <w:spacing w:val="-13"/>
                <w:kern w:val="2"/>
                <w:sz w:val="21"/>
                <w:szCs w:val="21"/>
                <w:shd w:val="clear" w:color="auto" w:fill="FFFFFF"/>
              </w:rPr>
              <w:t>需提交）；</w:t>
            </w:r>
          </w:p>
        </w:tc>
      </w:tr>
      <w:tr w:rsidR="00D62C97" w:rsidTr="00D62C97">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D62C97" w:rsidRPr="004F5F73" w:rsidRDefault="00D62C97" w:rsidP="00D62C97">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hint="eastAsia"/>
                <w:bCs/>
                <w:color w:val="000000" w:themeColor="text1"/>
                <w:spacing w:val="-13"/>
                <w:kern w:val="2"/>
                <w:sz w:val="21"/>
                <w:szCs w:val="21"/>
                <w:shd w:val="clear" w:color="auto" w:fill="FFFFFF"/>
              </w:rPr>
              <w:t>（一）项目申报</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bCs/>
                <w:color w:val="000000" w:themeColor="text1"/>
                <w:spacing w:val="-13"/>
                <w:kern w:val="2"/>
                <w:sz w:val="21"/>
                <w:szCs w:val="21"/>
                <w:shd w:val="clear" w:color="auto" w:fill="FFFFFF"/>
              </w:rPr>
              <w:t>1.有意愿申报的项目实施单位根据申报通知选择符合条件的专题进行申报；</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bCs/>
                <w:color w:val="000000" w:themeColor="text1"/>
                <w:spacing w:val="-13"/>
                <w:kern w:val="2"/>
                <w:sz w:val="21"/>
                <w:szCs w:val="21"/>
                <w:shd w:val="clear" w:color="auto" w:fill="FFFFFF"/>
              </w:rPr>
              <w:t>2.项目实施单位参考“2022年广东省省级促进高质量发展专项企业技术改造资金项目库申请材料要求”提供相关项目申报材料。同时请按照“2022年广东省省级促进经济高质量发展专项企业技术改造资金入库项目完工评价工作指引”准备完工评价申请材料。</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hint="eastAsia"/>
                <w:bCs/>
                <w:color w:val="000000" w:themeColor="text1"/>
                <w:spacing w:val="-13"/>
                <w:kern w:val="2"/>
                <w:sz w:val="21"/>
                <w:szCs w:val="21"/>
                <w:shd w:val="clear" w:color="auto" w:fill="FFFFFF"/>
              </w:rPr>
              <w:t>（二）项目初审</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bCs/>
                <w:color w:val="000000" w:themeColor="text1"/>
                <w:spacing w:val="-13"/>
                <w:kern w:val="2"/>
                <w:sz w:val="21"/>
                <w:szCs w:val="21"/>
                <w:shd w:val="clear" w:color="auto" w:fill="FFFFFF"/>
              </w:rPr>
              <w:t>项目实施单位将项目申报材料以及完工评价申请材料提交至属地工业和信息化主管部门，属地工业和信息化主管部门对项目认真审核，</w:t>
            </w:r>
            <w:r w:rsidRPr="00A91134">
              <w:rPr>
                <w:rFonts w:ascii="仿宋" w:eastAsia="仿宋" w:hAnsi="仿宋" w:cs="仿宋" w:hint="eastAsia"/>
                <w:bCs/>
                <w:color w:val="000000" w:themeColor="text1"/>
                <w:spacing w:val="-13"/>
                <w:kern w:val="2"/>
                <w:sz w:val="21"/>
                <w:szCs w:val="21"/>
                <w:shd w:val="clear" w:color="auto" w:fill="FFFFFF"/>
              </w:rPr>
              <w:t>将</w:t>
            </w:r>
            <w:r w:rsidRPr="00A91134">
              <w:rPr>
                <w:rFonts w:ascii="仿宋" w:eastAsia="仿宋" w:hAnsi="仿宋" w:cs="仿宋"/>
                <w:bCs/>
                <w:color w:val="000000" w:themeColor="text1"/>
                <w:spacing w:val="-13"/>
                <w:kern w:val="2"/>
                <w:sz w:val="21"/>
                <w:szCs w:val="21"/>
                <w:shd w:val="clear" w:color="auto" w:fill="FFFFFF"/>
              </w:rPr>
              <w:t>审核通过的项目推荐至市工业和信息化局（纸质版和电子版一式一份）。</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hint="eastAsia"/>
                <w:bCs/>
                <w:color w:val="000000" w:themeColor="text1"/>
                <w:spacing w:val="-13"/>
                <w:kern w:val="2"/>
                <w:sz w:val="21"/>
                <w:szCs w:val="21"/>
                <w:shd w:val="clear" w:color="auto" w:fill="FFFFFF"/>
              </w:rPr>
              <w:t>（三）完工评价及专家评审</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bCs/>
                <w:color w:val="000000" w:themeColor="text1"/>
                <w:spacing w:val="-13"/>
                <w:kern w:val="2"/>
                <w:sz w:val="21"/>
                <w:szCs w:val="21"/>
                <w:shd w:val="clear" w:color="auto" w:fill="FFFFFF"/>
              </w:rPr>
              <w:t>市工业和信息化局汇总各地上报申报材料后，组织公开招标通过的第三方服务机构对项目进行完工验收以及现场核查。对验收通过的项目组织专家评审，评审后择优选定支持项目。</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bCs/>
                <w:color w:val="000000" w:themeColor="text1"/>
                <w:spacing w:val="-13"/>
                <w:kern w:val="2"/>
                <w:sz w:val="21"/>
                <w:szCs w:val="21"/>
                <w:shd w:val="clear" w:color="auto" w:fill="FFFFFF"/>
              </w:rPr>
              <w:t>第三方机构按照完工评价指引对项目进行完工验收和现场核查，并将形成的完工评价意见等材料提交至属地工业和信息化主管部门。</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bCs/>
                <w:color w:val="000000" w:themeColor="text1"/>
                <w:spacing w:val="-13"/>
                <w:kern w:val="2"/>
                <w:sz w:val="21"/>
                <w:szCs w:val="21"/>
                <w:shd w:val="clear" w:color="auto" w:fill="FFFFFF"/>
              </w:rPr>
              <w:t>属地工业和信息化主管部门审核后送至市工业和信息化局。属地工业和信息化部门无需提交上报文，审核盖章后将材料送至市工业和信息化局。</w:t>
            </w:r>
          </w:p>
          <w:p w:rsidR="00A91134"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hint="eastAsia"/>
                <w:bCs/>
                <w:color w:val="000000" w:themeColor="text1"/>
                <w:spacing w:val="-13"/>
                <w:kern w:val="2"/>
                <w:sz w:val="21"/>
                <w:szCs w:val="21"/>
                <w:shd w:val="clear" w:color="auto" w:fill="FFFFFF"/>
              </w:rPr>
              <w:t>（四）公示及报省工业和信息化厅</w:t>
            </w:r>
          </w:p>
          <w:p w:rsidR="00D62C97" w:rsidRPr="00A91134" w:rsidRDefault="00A91134" w:rsidP="00A91134">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91134">
              <w:rPr>
                <w:rFonts w:ascii="仿宋" w:eastAsia="仿宋" w:hAnsi="仿宋" w:cs="仿宋"/>
                <w:bCs/>
                <w:color w:val="000000" w:themeColor="text1"/>
                <w:spacing w:val="-13"/>
                <w:kern w:val="2"/>
                <w:sz w:val="21"/>
                <w:szCs w:val="21"/>
                <w:shd w:val="clear" w:color="auto" w:fill="FFFFFF"/>
              </w:rPr>
              <w:t>对验收且评审通过后的项目进行公示等，公示通过后上报省工业和信息化厅。</w:t>
            </w:r>
          </w:p>
        </w:tc>
      </w:tr>
    </w:tbl>
    <w:p w:rsidR="000C3DF3" w:rsidRDefault="000C3DF3" w:rsidP="0008471F">
      <w:pPr>
        <w:sectPr w:rsidR="000C3DF3" w:rsidSect="00031B3A">
          <w:pgSz w:w="11906" w:h="16838"/>
          <w:pgMar w:top="1440" w:right="1800" w:bottom="1440" w:left="1800" w:header="851" w:footer="992" w:gutter="0"/>
          <w:cols w:space="425"/>
          <w:docGrid w:type="lines" w:linePitch="312"/>
        </w:sectPr>
      </w:pPr>
    </w:p>
    <w:p w:rsidR="000C3DF3" w:rsidRDefault="000C3DF3" w:rsidP="000C3DF3">
      <w:pPr>
        <w:pStyle w:val="1"/>
        <w:rPr>
          <w:sz w:val="32"/>
          <w:szCs w:val="32"/>
        </w:rPr>
      </w:pPr>
      <w:bookmarkStart w:id="10" w:name="_Toc89871327"/>
      <w:r w:rsidRPr="0024381B">
        <w:rPr>
          <w:rFonts w:hint="eastAsia"/>
          <w:sz w:val="32"/>
          <w:szCs w:val="32"/>
        </w:rPr>
        <w:lastRenderedPageBreak/>
        <w:t>1</w:t>
      </w:r>
      <w:r w:rsidR="001071BC">
        <w:rPr>
          <w:rFonts w:hint="eastAsia"/>
          <w:sz w:val="32"/>
          <w:szCs w:val="32"/>
        </w:rPr>
        <w:t>1</w:t>
      </w:r>
      <w:r w:rsidRPr="0024381B">
        <w:rPr>
          <w:rFonts w:hint="eastAsia"/>
          <w:sz w:val="32"/>
          <w:szCs w:val="32"/>
        </w:rPr>
        <w:t>.</w:t>
      </w:r>
      <w:r>
        <w:rPr>
          <w:rFonts w:hint="eastAsia"/>
          <w:sz w:val="32"/>
          <w:szCs w:val="32"/>
        </w:rPr>
        <w:t>佛山市</w:t>
      </w:r>
      <w:r w:rsidR="0024381B">
        <w:rPr>
          <w:rFonts w:hint="eastAsia"/>
          <w:sz w:val="32"/>
          <w:szCs w:val="32"/>
        </w:rPr>
        <w:t>工业</w:t>
      </w:r>
      <w:r>
        <w:rPr>
          <w:rFonts w:hint="eastAsia"/>
          <w:sz w:val="32"/>
          <w:szCs w:val="32"/>
        </w:rPr>
        <w:t>企业技术改造</w:t>
      </w:r>
      <w:r w:rsidR="0024381B">
        <w:rPr>
          <w:rFonts w:hint="eastAsia"/>
          <w:sz w:val="32"/>
          <w:szCs w:val="32"/>
        </w:rPr>
        <w:t>固定资产投资奖补</w:t>
      </w:r>
      <w:r>
        <w:rPr>
          <w:rFonts w:hint="eastAsia"/>
          <w:sz w:val="32"/>
          <w:szCs w:val="32"/>
        </w:rPr>
        <w:t>资金</w:t>
      </w:r>
      <w:bookmarkEnd w:id="10"/>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0C3DF3"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C3DF3" w:rsidRPr="004F5F73" w:rsidRDefault="000C3DF3"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0C3DF3" w:rsidRPr="000C3DF3" w:rsidRDefault="000C3DF3" w:rsidP="000C3DF3">
            <w:pPr>
              <w:pStyle w:val="a3"/>
              <w:spacing w:line="240" w:lineRule="auto"/>
              <w:ind w:firstLineChars="0" w:firstLine="368"/>
              <w:contextualSpacing/>
              <w:rPr>
                <w:rFonts w:ascii="FangSong" w:eastAsia="FangSong" w:hAnsiTheme="minorHAnsi" w:cs="FangSong"/>
                <w:szCs w:val="32"/>
              </w:rPr>
            </w:pPr>
            <w:r w:rsidRPr="000C3DF3">
              <w:rPr>
                <w:rFonts w:ascii="仿宋" w:eastAsia="仿宋" w:hAnsi="仿宋" w:cs="仿宋" w:hint="eastAsia"/>
                <w:bCs/>
                <w:color w:val="000000" w:themeColor="text1"/>
                <w:spacing w:val="-13"/>
                <w:kern w:val="2"/>
                <w:sz w:val="21"/>
                <w:szCs w:val="21"/>
                <w:shd w:val="clear" w:color="auto" w:fill="FFFFFF"/>
              </w:rPr>
              <w:t>在佛山市内注册，具有独立法人资格，拥有健全的财务管理制度，依法纳税的工业企业。</w:t>
            </w:r>
          </w:p>
        </w:tc>
      </w:tr>
      <w:tr w:rsidR="000C3DF3"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C3DF3" w:rsidRPr="004F5F73" w:rsidRDefault="000C3DF3"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0C3DF3" w:rsidRPr="000C3DF3" w:rsidRDefault="000C3DF3" w:rsidP="000C3DF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（一）企业开展技术改造，实施地在佛山市内，已取得工业和信息化部门出具的项目核准文件或备案证。</w:t>
            </w:r>
          </w:p>
          <w:p w:rsidR="000C3DF3" w:rsidRPr="000C3DF3" w:rsidRDefault="000C3DF3" w:rsidP="000C3DF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（二）企业技术改造投资项目已按规定纳入统计部门技术改造投资统计，且在</w:t>
            </w:r>
            <w:r w:rsidRPr="000C3DF3">
              <w:rPr>
                <w:rFonts w:ascii="仿宋" w:eastAsia="仿宋" w:hAnsi="仿宋" w:cs="仿宋"/>
                <w:bCs/>
                <w:color w:val="000000" w:themeColor="text1"/>
                <w:spacing w:val="-13"/>
                <w:kern w:val="2"/>
                <w:sz w:val="21"/>
                <w:szCs w:val="21"/>
                <w:shd w:val="clear" w:color="auto" w:fill="FFFFFF"/>
              </w:rPr>
              <w:t xml:space="preserve">2020 </w:t>
            </w:r>
            <w:r w:rsidRPr="000C3DF3">
              <w:rPr>
                <w:rFonts w:ascii="仿宋" w:eastAsia="仿宋" w:hAnsi="仿宋" w:cs="仿宋" w:hint="eastAsia"/>
                <w:bCs/>
                <w:color w:val="000000" w:themeColor="text1"/>
                <w:spacing w:val="-13"/>
                <w:kern w:val="2"/>
                <w:sz w:val="21"/>
                <w:szCs w:val="21"/>
                <w:shd w:val="clear" w:color="auto" w:fill="FFFFFF"/>
              </w:rPr>
              <w:t>年度内，企业被纳入统计的技术改造投资不低于企业申请的技术改造固定资产投资。</w:t>
            </w:r>
          </w:p>
          <w:p w:rsidR="000C3DF3" w:rsidRPr="000C3DF3" w:rsidRDefault="000C3DF3" w:rsidP="000C3DF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（三）在</w:t>
            </w:r>
            <w:r w:rsidRPr="000C3DF3">
              <w:rPr>
                <w:rFonts w:ascii="仿宋" w:eastAsia="仿宋" w:hAnsi="仿宋" w:cs="仿宋"/>
                <w:bCs/>
                <w:color w:val="000000" w:themeColor="text1"/>
                <w:spacing w:val="-13"/>
                <w:kern w:val="2"/>
                <w:sz w:val="21"/>
                <w:szCs w:val="21"/>
                <w:shd w:val="clear" w:color="auto" w:fill="FFFFFF"/>
              </w:rPr>
              <w:t xml:space="preserve">2020 </w:t>
            </w:r>
            <w:r w:rsidRPr="000C3DF3">
              <w:rPr>
                <w:rFonts w:ascii="仿宋" w:eastAsia="仿宋" w:hAnsi="仿宋" w:cs="仿宋" w:hint="eastAsia"/>
                <w:bCs/>
                <w:color w:val="000000" w:themeColor="text1"/>
                <w:spacing w:val="-13"/>
                <w:kern w:val="2"/>
                <w:sz w:val="21"/>
                <w:szCs w:val="21"/>
                <w:shd w:val="clear" w:color="auto" w:fill="FFFFFF"/>
              </w:rPr>
              <w:t>年度内，企业技术改造完成的固定资产投资（含土地购置、建安工程、设备购置等）合计不低于</w:t>
            </w:r>
            <w:r w:rsidRPr="000C3DF3">
              <w:rPr>
                <w:rFonts w:ascii="仿宋" w:eastAsia="仿宋" w:hAnsi="仿宋" w:cs="仿宋"/>
                <w:bCs/>
                <w:color w:val="000000" w:themeColor="text1"/>
                <w:spacing w:val="-13"/>
                <w:kern w:val="2"/>
                <w:sz w:val="21"/>
                <w:szCs w:val="21"/>
                <w:shd w:val="clear" w:color="auto" w:fill="FFFFFF"/>
              </w:rPr>
              <w:t xml:space="preserve">100 </w:t>
            </w:r>
            <w:r w:rsidRPr="000C3DF3">
              <w:rPr>
                <w:rFonts w:ascii="仿宋" w:eastAsia="仿宋" w:hAnsi="仿宋" w:cs="仿宋" w:hint="eastAsia"/>
                <w:bCs/>
                <w:color w:val="000000" w:themeColor="text1"/>
                <w:spacing w:val="-13"/>
                <w:kern w:val="2"/>
                <w:sz w:val="21"/>
                <w:szCs w:val="21"/>
                <w:shd w:val="clear" w:color="auto" w:fill="FFFFFF"/>
              </w:rPr>
              <w:t>万元（含本数，下同；要求已开具发票及已付款项均不低于</w:t>
            </w:r>
            <w:r w:rsidRPr="000C3DF3">
              <w:rPr>
                <w:rFonts w:ascii="仿宋" w:eastAsia="仿宋" w:hAnsi="仿宋" w:cs="仿宋"/>
                <w:bCs/>
                <w:color w:val="000000" w:themeColor="text1"/>
                <w:spacing w:val="-13"/>
                <w:kern w:val="2"/>
                <w:sz w:val="21"/>
                <w:szCs w:val="21"/>
                <w:shd w:val="clear" w:color="auto" w:fill="FFFFFF"/>
              </w:rPr>
              <w:t>100</w:t>
            </w:r>
            <w:r w:rsidRPr="000C3DF3">
              <w:rPr>
                <w:rFonts w:ascii="仿宋" w:eastAsia="仿宋" w:hAnsi="仿宋" w:cs="仿宋" w:hint="eastAsia"/>
                <w:bCs/>
                <w:color w:val="000000" w:themeColor="text1"/>
                <w:spacing w:val="-13"/>
                <w:kern w:val="2"/>
                <w:sz w:val="21"/>
                <w:szCs w:val="21"/>
                <w:shd w:val="clear" w:color="auto" w:fill="FFFFFF"/>
              </w:rPr>
              <w:t>万元）。建安工程、设备购置发票及付款时间须在申报年度的上一个年度内；土地购置发票及付款时间可放宽至政策奖补年限内。</w:t>
            </w:r>
          </w:p>
          <w:p w:rsidR="000C3DF3" w:rsidRPr="000C3DF3" w:rsidRDefault="000C3DF3" w:rsidP="000C3DF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（四）企业仅完成土地购置，尚未有建安工程（厂房）等，不得申请技改固投奖补资金。</w:t>
            </w:r>
          </w:p>
          <w:p w:rsidR="000C3DF3" w:rsidRPr="000C3DF3" w:rsidRDefault="000C3DF3" w:rsidP="000C3DF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（五）申请之日起的前</w:t>
            </w:r>
            <w:r w:rsidRPr="000C3DF3">
              <w:rPr>
                <w:rFonts w:ascii="仿宋" w:eastAsia="仿宋" w:hAnsi="仿宋" w:cs="仿宋"/>
                <w:bCs/>
                <w:color w:val="000000" w:themeColor="text1"/>
                <w:spacing w:val="-13"/>
                <w:kern w:val="2"/>
                <w:sz w:val="21"/>
                <w:szCs w:val="21"/>
                <w:shd w:val="clear" w:color="auto" w:fill="FFFFFF"/>
              </w:rPr>
              <w:t xml:space="preserve">3 </w:t>
            </w:r>
            <w:r w:rsidRPr="000C3DF3">
              <w:rPr>
                <w:rFonts w:ascii="仿宋" w:eastAsia="仿宋" w:hAnsi="仿宋" w:cs="仿宋" w:hint="eastAsia"/>
                <w:bCs/>
                <w:color w:val="000000" w:themeColor="text1"/>
                <w:spacing w:val="-13"/>
                <w:kern w:val="2"/>
                <w:sz w:val="21"/>
                <w:szCs w:val="21"/>
                <w:shd w:val="clear" w:color="auto" w:fill="FFFFFF"/>
              </w:rPr>
              <w:t>年内，申请企业在市工业和信息化局的市级专项扶持资金管理及使用过程中，不存在违反《佛山市人民政府办公室关于印发佛山市经济科技发展专项资金（经济和信息化局部分）管理办法（</w:t>
            </w:r>
            <w:r w:rsidRPr="000C3DF3">
              <w:rPr>
                <w:rFonts w:ascii="仿宋" w:eastAsia="仿宋" w:hAnsi="仿宋" w:cs="仿宋"/>
                <w:bCs/>
                <w:color w:val="000000" w:themeColor="text1"/>
                <w:spacing w:val="-13"/>
                <w:kern w:val="2"/>
                <w:sz w:val="21"/>
                <w:szCs w:val="21"/>
                <w:shd w:val="clear" w:color="auto" w:fill="FFFFFF"/>
              </w:rPr>
              <w:t xml:space="preserve">2017 </w:t>
            </w:r>
            <w:r w:rsidRPr="000C3DF3">
              <w:rPr>
                <w:rFonts w:ascii="仿宋" w:eastAsia="仿宋" w:hAnsi="仿宋" w:cs="仿宋" w:hint="eastAsia"/>
                <w:bCs/>
                <w:color w:val="000000" w:themeColor="text1"/>
                <w:spacing w:val="-13"/>
                <w:kern w:val="2"/>
                <w:sz w:val="21"/>
                <w:szCs w:val="21"/>
                <w:shd w:val="clear" w:color="auto" w:fill="FFFFFF"/>
              </w:rPr>
              <w:t>年修订）的通知》（佛府办〔</w:t>
            </w:r>
            <w:r w:rsidRPr="000C3DF3">
              <w:rPr>
                <w:rFonts w:ascii="仿宋" w:eastAsia="仿宋" w:hAnsi="仿宋" w:cs="仿宋"/>
                <w:bCs/>
                <w:color w:val="000000" w:themeColor="text1"/>
                <w:spacing w:val="-13"/>
                <w:kern w:val="2"/>
                <w:sz w:val="21"/>
                <w:szCs w:val="21"/>
                <w:shd w:val="clear" w:color="auto" w:fill="FFFFFF"/>
              </w:rPr>
              <w:t>2017</w:t>
            </w:r>
            <w:r w:rsidRPr="000C3DF3">
              <w:rPr>
                <w:rFonts w:ascii="仿宋" w:eastAsia="仿宋" w:hAnsi="仿宋" w:cs="仿宋" w:hint="eastAsia"/>
                <w:bCs/>
                <w:color w:val="000000" w:themeColor="text1"/>
                <w:spacing w:val="-13"/>
                <w:kern w:val="2"/>
                <w:sz w:val="21"/>
                <w:szCs w:val="21"/>
                <w:shd w:val="clear" w:color="auto" w:fill="FFFFFF"/>
              </w:rPr>
              <w:t>〕</w:t>
            </w:r>
            <w:r w:rsidRPr="000C3DF3">
              <w:rPr>
                <w:rFonts w:ascii="仿宋" w:eastAsia="仿宋" w:hAnsi="仿宋" w:cs="仿宋"/>
                <w:bCs/>
                <w:color w:val="000000" w:themeColor="text1"/>
                <w:spacing w:val="-13"/>
                <w:kern w:val="2"/>
                <w:sz w:val="21"/>
                <w:szCs w:val="21"/>
                <w:shd w:val="clear" w:color="auto" w:fill="FFFFFF"/>
              </w:rPr>
              <w:t xml:space="preserve">21 </w:t>
            </w:r>
            <w:r w:rsidRPr="000C3DF3">
              <w:rPr>
                <w:rFonts w:ascii="仿宋" w:eastAsia="仿宋" w:hAnsi="仿宋" w:cs="仿宋" w:hint="eastAsia"/>
                <w:bCs/>
                <w:color w:val="000000" w:themeColor="text1"/>
                <w:spacing w:val="-13"/>
                <w:kern w:val="2"/>
                <w:sz w:val="21"/>
                <w:szCs w:val="21"/>
                <w:shd w:val="clear" w:color="auto" w:fill="FFFFFF"/>
              </w:rPr>
              <w:t>号）》有关规定的行为；若申请企业被列入“信用中国”网站（</w:t>
            </w:r>
            <w:r w:rsidRPr="000C3DF3">
              <w:rPr>
                <w:rFonts w:ascii="仿宋" w:eastAsia="仿宋" w:hAnsi="仿宋" w:cs="仿宋"/>
                <w:bCs/>
                <w:color w:val="000000" w:themeColor="text1"/>
                <w:spacing w:val="-13"/>
                <w:kern w:val="2"/>
                <w:sz w:val="21"/>
                <w:szCs w:val="21"/>
                <w:shd w:val="clear" w:color="auto" w:fill="FFFFFF"/>
              </w:rPr>
              <w:t>www.creditchina.gov.cn</w:t>
            </w:r>
            <w:r w:rsidRPr="000C3DF3">
              <w:rPr>
                <w:rFonts w:ascii="仿宋" w:eastAsia="仿宋" w:hAnsi="仿宋" w:cs="仿宋" w:hint="eastAsia"/>
                <w:bCs/>
                <w:color w:val="000000" w:themeColor="text1"/>
                <w:spacing w:val="-13"/>
                <w:kern w:val="2"/>
                <w:sz w:val="21"/>
                <w:szCs w:val="21"/>
                <w:shd w:val="clear" w:color="auto" w:fill="FFFFFF"/>
              </w:rPr>
              <w:t>）失信被执行人名单、重大税收违法案件当事人名单，应如实申报和说明失信事项的整改情况。</w:t>
            </w:r>
          </w:p>
          <w:p w:rsidR="000C3DF3" w:rsidRPr="00D5797F" w:rsidRDefault="000C3DF3"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D5797F">
              <w:rPr>
                <w:rFonts w:ascii="仿宋" w:eastAsia="仿宋" w:hAnsi="仿宋" w:cs="仿宋" w:hint="eastAsia"/>
                <w:b/>
                <w:bCs/>
                <w:color w:val="000000" w:themeColor="text1"/>
                <w:spacing w:val="-13"/>
                <w:kern w:val="2"/>
                <w:sz w:val="21"/>
                <w:szCs w:val="21"/>
                <w:shd w:val="clear" w:color="auto" w:fill="FFFFFF"/>
              </w:rPr>
              <w:t>注意</w:t>
            </w:r>
            <w:r>
              <w:rPr>
                <w:rFonts w:ascii="仿宋" w:eastAsia="仿宋" w:hAnsi="仿宋" w:cs="仿宋" w:hint="eastAsia"/>
                <w:bCs/>
                <w:color w:val="000000" w:themeColor="text1"/>
                <w:spacing w:val="-13"/>
                <w:kern w:val="2"/>
                <w:sz w:val="21"/>
                <w:szCs w:val="21"/>
                <w:shd w:val="clear" w:color="auto" w:fill="FFFFFF"/>
              </w:rPr>
              <w:t>：以上时间截点采纳于2021年申报通知，其他年份需往后推算。</w:t>
            </w:r>
          </w:p>
        </w:tc>
      </w:tr>
      <w:tr w:rsidR="000C3DF3" w:rsidTr="00AA2EBB">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C3DF3" w:rsidRPr="004F5F73" w:rsidRDefault="000C3DF3"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0C3DF3" w:rsidRPr="000C3DF3" w:rsidRDefault="000C3DF3" w:rsidP="000C3DF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（一）对在库规模以上工业企业，按</w:t>
            </w:r>
            <w:r w:rsidRPr="000C3DF3">
              <w:rPr>
                <w:rFonts w:ascii="仿宋" w:eastAsia="仿宋" w:hAnsi="仿宋" w:cs="仿宋"/>
                <w:bCs/>
                <w:color w:val="000000" w:themeColor="text1"/>
                <w:spacing w:val="-13"/>
                <w:kern w:val="2"/>
                <w:sz w:val="21"/>
                <w:szCs w:val="21"/>
                <w:shd w:val="clear" w:color="auto" w:fill="FFFFFF"/>
              </w:rPr>
              <w:t xml:space="preserve">2020 </w:t>
            </w:r>
            <w:r w:rsidRPr="000C3DF3">
              <w:rPr>
                <w:rFonts w:ascii="仿宋" w:eastAsia="仿宋" w:hAnsi="仿宋" w:cs="仿宋" w:hint="eastAsia"/>
                <w:bCs/>
                <w:color w:val="000000" w:themeColor="text1"/>
                <w:spacing w:val="-13"/>
                <w:kern w:val="2"/>
                <w:sz w:val="21"/>
                <w:szCs w:val="21"/>
                <w:shd w:val="clear" w:color="auto" w:fill="FFFFFF"/>
              </w:rPr>
              <w:t>度内企业技术改造完成的固定资产投资额（已付款项）的</w:t>
            </w:r>
            <w:r w:rsidRPr="000C3DF3">
              <w:rPr>
                <w:rFonts w:ascii="仿宋" w:eastAsia="仿宋" w:hAnsi="仿宋" w:cs="仿宋"/>
                <w:bCs/>
                <w:color w:val="000000" w:themeColor="text1"/>
                <w:spacing w:val="-13"/>
                <w:kern w:val="2"/>
                <w:sz w:val="21"/>
                <w:szCs w:val="21"/>
                <w:shd w:val="clear" w:color="auto" w:fill="FFFFFF"/>
              </w:rPr>
              <w:t>5</w:t>
            </w:r>
            <w:r w:rsidRPr="000C3DF3">
              <w:rPr>
                <w:rFonts w:ascii="仿宋" w:eastAsia="仿宋" w:hAnsi="仿宋" w:cs="仿宋" w:hint="eastAsia"/>
                <w:bCs/>
                <w:color w:val="000000" w:themeColor="text1"/>
                <w:spacing w:val="-13"/>
                <w:kern w:val="2"/>
                <w:sz w:val="21"/>
                <w:szCs w:val="21"/>
                <w:shd w:val="clear" w:color="auto" w:fill="FFFFFF"/>
              </w:rPr>
              <w:t>％对企业进行事后奖补；对其他工业企业，按</w:t>
            </w:r>
            <w:r w:rsidRPr="000C3DF3">
              <w:rPr>
                <w:rFonts w:ascii="仿宋" w:eastAsia="仿宋" w:hAnsi="仿宋" w:cs="仿宋"/>
                <w:bCs/>
                <w:color w:val="000000" w:themeColor="text1"/>
                <w:spacing w:val="-13"/>
                <w:kern w:val="2"/>
                <w:sz w:val="21"/>
                <w:szCs w:val="21"/>
                <w:shd w:val="clear" w:color="auto" w:fill="FFFFFF"/>
              </w:rPr>
              <w:t xml:space="preserve">2020 </w:t>
            </w:r>
            <w:r w:rsidRPr="000C3DF3">
              <w:rPr>
                <w:rFonts w:ascii="仿宋" w:eastAsia="仿宋" w:hAnsi="仿宋" w:cs="仿宋" w:hint="eastAsia"/>
                <w:bCs/>
                <w:color w:val="000000" w:themeColor="text1"/>
                <w:spacing w:val="-13"/>
                <w:kern w:val="2"/>
                <w:sz w:val="21"/>
                <w:szCs w:val="21"/>
                <w:shd w:val="clear" w:color="auto" w:fill="FFFFFF"/>
              </w:rPr>
              <w:t>度内企业技术改造完成的固定资产投资额（已付款项）的</w:t>
            </w:r>
            <w:r w:rsidRPr="000C3DF3">
              <w:rPr>
                <w:rFonts w:ascii="仿宋" w:eastAsia="仿宋" w:hAnsi="仿宋" w:cs="仿宋"/>
                <w:bCs/>
                <w:color w:val="000000" w:themeColor="text1"/>
                <w:spacing w:val="-13"/>
                <w:kern w:val="2"/>
                <w:sz w:val="21"/>
                <w:szCs w:val="21"/>
                <w:shd w:val="clear" w:color="auto" w:fill="FFFFFF"/>
              </w:rPr>
              <w:t>3</w:t>
            </w:r>
            <w:r w:rsidRPr="000C3DF3">
              <w:rPr>
                <w:rFonts w:ascii="仿宋" w:eastAsia="仿宋" w:hAnsi="仿宋" w:cs="仿宋" w:hint="eastAsia"/>
                <w:bCs/>
                <w:color w:val="000000" w:themeColor="text1"/>
                <w:spacing w:val="-13"/>
                <w:kern w:val="2"/>
                <w:sz w:val="21"/>
                <w:szCs w:val="21"/>
                <w:shd w:val="clear" w:color="auto" w:fill="FFFFFF"/>
              </w:rPr>
              <w:t>％对企业进行事后奖补。</w:t>
            </w:r>
          </w:p>
          <w:p w:rsidR="000C3DF3" w:rsidRPr="000C3DF3" w:rsidRDefault="000C3DF3" w:rsidP="000C3DF3">
            <w:pPr>
              <w:pStyle w:val="a3"/>
              <w:spacing w:line="240" w:lineRule="auto"/>
              <w:ind w:firstLineChars="0" w:firstLine="368"/>
              <w:contextualSpacing/>
              <w:rPr>
                <w:rFonts w:ascii="FangSong" w:eastAsia="FangSong" w:hAnsiTheme="minorHAnsi" w:cs="FangSong"/>
                <w:sz w:val="20"/>
              </w:rPr>
            </w:pPr>
            <w:r w:rsidRPr="000C3DF3">
              <w:rPr>
                <w:rFonts w:ascii="仿宋" w:eastAsia="仿宋" w:hAnsi="仿宋" w:cs="仿宋" w:hint="eastAsia"/>
                <w:bCs/>
                <w:color w:val="000000" w:themeColor="text1"/>
                <w:spacing w:val="-13"/>
                <w:kern w:val="2"/>
                <w:sz w:val="21"/>
                <w:szCs w:val="21"/>
                <w:shd w:val="clear" w:color="auto" w:fill="FFFFFF"/>
              </w:rPr>
              <w:t>（二）对在库规模以上工业企业，单个企业当年获得技改固投奖补资金总额不超过</w:t>
            </w:r>
            <w:r w:rsidRPr="000C3DF3">
              <w:rPr>
                <w:rFonts w:ascii="仿宋" w:eastAsia="仿宋" w:hAnsi="仿宋" w:cs="仿宋"/>
                <w:bCs/>
                <w:color w:val="000000" w:themeColor="text1"/>
                <w:spacing w:val="-13"/>
                <w:kern w:val="2"/>
                <w:sz w:val="21"/>
                <w:szCs w:val="21"/>
                <w:shd w:val="clear" w:color="auto" w:fill="FFFFFF"/>
              </w:rPr>
              <w:t xml:space="preserve">1 </w:t>
            </w:r>
            <w:r w:rsidRPr="000C3DF3">
              <w:rPr>
                <w:rFonts w:ascii="仿宋" w:eastAsia="仿宋" w:hAnsi="仿宋" w:cs="仿宋" w:hint="eastAsia"/>
                <w:bCs/>
                <w:color w:val="000000" w:themeColor="text1"/>
                <w:spacing w:val="-13"/>
                <w:kern w:val="2"/>
                <w:sz w:val="21"/>
                <w:szCs w:val="21"/>
                <w:shd w:val="clear" w:color="auto" w:fill="FFFFFF"/>
              </w:rPr>
              <w:t>亿元（含本数）；对其他工业企业，单个企业当年获得技改固投奖补资金总额不超过</w:t>
            </w:r>
            <w:r>
              <w:rPr>
                <w:rFonts w:ascii="仿宋" w:eastAsia="仿宋" w:hAnsi="仿宋" w:cs="仿宋"/>
                <w:bCs/>
                <w:color w:val="000000" w:themeColor="text1"/>
                <w:spacing w:val="-13"/>
                <w:kern w:val="2"/>
                <w:sz w:val="21"/>
                <w:szCs w:val="21"/>
                <w:shd w:val="clear" w:color="auto" w:fill="FFFFFF"/>
              </w:rPr>
              <w:t>6000</w:t>
            </w:r>
            <w:r>
              <w:rPr>
                <w:rFonts w:ascii="仿宋" w:eastAsia="仿宋" w:hAnsi="仿宋" w:cs="仿宋" w:hint="eastAsia"/>
                <w:bCs/>
                <w:color w:val="000000" w:themeColor="text1"/>
                <w:spacing w:val="-13"/>
                <w:kern w:val="2"/>
                <w:sz w:val="21"/>
                <w:szCs w:val="21"/>
                <w:shd w:val="clear" w:color="auto" w:fill="FFFFFF"/>
              </w:rPr>
              <w:t>万元</w:t>
            </w:r>
            <w:r w:rsidRPr="000C3DF3">
              <w:rPr>
                <w:rFonts w:ascii="仿宋" w:eastAsia="仿宋" w:hAnsi="仿宋" w:cs="仿宋" w:hint="eastAsia"/>
                <w:bCs/>
                <w:color w:val="000000" w:themeColor="text1"/>
                <w:spacing w:val="-13"/>
                <w:kern w:val="2"/>
                <w:sz w:val="21"/>
                <w:szCs w:val="21"/>
                <w:shd w:val="clear" w:color="auto" w:fill="FFFFFF"/>
              </w:rPr>
              <w:t>（含本数）</w:t>
            </w:r>
          </w:p>
        </w:tc>
      </w:tr>
      <w:tr w:rsidR="000C3DF3" w:rsidTr="00AA2EBB">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C3DF3" w:rsidRPr="004F5F73" w:rsidRDefault="000C3DF3" w:rsidP="00AA2EBB">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1.</w:t>
            </w:r>
            <w:r>
              <w:rPr>
                <w:rFonts w:ascii="仿宋" w:eastAsia="仿宋" w:hAnsi="仿宋" w:cs="仿宋" w:hint="eastAsia"/>
                <w:bCs/>
                <w:color w:val="000000" w:themeColor="text1"/>
                <w:spacing w:val="-13"/>
                <w:kern w:val="2"/>
                <w:sz w:val="21"/>
                <w:szCs w:val="21"/>
                <w:shd w:val="clear" w:color="auto" w:fill="FFFFFF"/>
              </w:rPr>
              <w:t>《佛山市工业企业技术改造固定资产投资奖补申报书》</w:t>
            </w:r>
            <w:r w:rsidRPr="005F37C3">
              <w:rPr>
                <w:rFonts w:ascii="仿宋" w:eastAsia="仿宋" w:hAnsi="仿宋" w:cs="仿宋" w:hint="eastAsia"/>
                <w:bCs/>
                <w:color w:val="000000" w:themeColor="text1"/>
                <w:spacing w:val="-13"/>
                <w:kern w:val="2"/>
                <w:sz w:val="21"/>
                <w:szCs w:val="21"/>
                <w:shd w:val="clear" w:color="auto" w:fill="FFFFFF"/>
              </w:rPr>
              <w:t>；</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2.《企业技术改造完成的固定资产投资明细表》；</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3.工业和信息化部门出具的技术改造项目核准文件或备案证；</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4.有资质的会计师事务所出具的，2020年度的企业技术改造完成的固定资产投资情况的专项审计报告；</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5.2020年度内，企业技术改造完成固定资产投资相应的合同、发票、付款凭证等；</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6.</w:t>
            </w:r>
            <w:r>
              <w:rPr>
                <w:rFonts w:ascii="仿宋" w:eastAsia="仿宋" w:hAnsi="仿宋" w:cs="仿宋" w:hint="eastAsia"/>
                <w:bCs/>
                <w:color w:val="000000" w:themeColor="text1"/>
                <w:spacing w:val="-13"/>
                <w:kern w:val="2"/>
                <w:sz w:val="21"/>
                <w:szCs w:val="21"/>
                <w:shd w:val="clear" w:color="auto" w:fill="FFFFFF"/>
              </w:rPr>
              <w:t>税务部门出具的完税凭证</w:t>
            </w:r>
            <w:r w:rsidRPr="005F37C3">
              <w:rPr>
                <w:rFonts w:ascii="仿宋" w:eastAsia="仿宋" w:hAnsi="仿宋" w:cs="仿宋" w:hint="eastAsia"/>
                <w:bCs/>
                <w:color w:val="000000" w:themeColor="text1"/>
                <w:spacing w:val="-13"/>
                <w:kern w:val="2"/>
                <w:sz w:val="21"/>
                <w:szCs w:val="21"/>
                <w:shd w:val="clear" w:color="auto" w:fill="FFFFFF"/>
              </w:rPr>
              <w:t>；</w:t>
            </w:r>
          </w:p>
          <w:p w:rsidR="000C3DF3" w:rsidRPr="00134C9D"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7.企业营业执照</w:t>
            </w:r>
            <w:r>
              <w:rPr>
                <w:rFonts w:ascii="仿宋" w:eastAsia="仿宋" w:hAnsi="仿宋" w:cs="仿宋" w:hint="eastAsia"/>
                <w:bCs/>
                <w:color w:val="000000" w:themeColor="text1"/>
                <w:spacing w:val="-13"/>
                <w:kern w:val="2"/>
                <w:sz w:val="21"/>
                <w:szCs w:val="21"/>
                <w:shd w:val="clear" w:color="auto" w:fill="FFFFFF"/>
              </w:rPr>
              <w:t>。</w:t>
            </w:r>
          </w:p>
        </w:tc>
      </w:tr>
      <w:tr w:rsidR="000C3DF3" w:rsidTr="00AA2EBB">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0C3DF3" w:rsidRPr="004F5F73" w:rsidRDefault="000C3DF3"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0C3DF3" w:rsidRDefault="000C3DF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（一）申报</w:t>
            </w:r>
            <w:r w:rsidR="005F37C3">
              <w:rPr>
                <w:rFonts w:ascii="仿宋" w:eastAsia="仿宋" w:hAnsi="仿宋" w:cs="仿宋" w:hint="eastAsia"/>
                <w:bCs/>
                <w:color w:val="000000" w:themeColor="text1"/>
                <w:spacing w:val="-13"/>
                <w:kern w:val="2"/>
                <w:sz w:val="21"/>
                <w:szCs w:val="21"/>
                <w:shd w:val="clear" w:color="auto" w:fill="FFFFFF"/>
              </w:rPr>
              <w:t>：</w:t>
            </w:r>
            <w:r w:rsidRPr="000C3DF3">
              <w:rPr>
                <w:rFonts w:ascii="仿宋" w:eastAsia="仿宋" w:hAnsi="仿宋" w:cs="仿宋" w:hint="eastAsia"/>
                <w:bCs/>
                <w:color w:val="000000" w:themeColor="text1"/>
                <w:spacing w:val="-13"/>
                <w:kern w:val="2"/>
                <w:sz w:val="21"/>
                <w:szCs w:val="21"/>
                <w:shd w:val="clear" w:color="auto" w:fill="FFFFFF"/>
              </w:rPr>
              <w:t>申报单位在佛山市政府扶持企业资金综合服务平台（</w:t>
            </w:r>
            <w:r w:rsidRPr="000C3DF3">
              <w:rPr>
                <w:rFonts w:ascii="仿宋" w:eastAsia="仿宋" w:hAnsi="仿宋" w:cs="仿宋"/>
                <w:bCs/>
                <w:color w:val="000000" w:themeColor="text1"/>
                <w:spacing w:val="-13"/>
                <w:kern w:val="2"/>
                <w:sz w:val="21"/>
                <w:szCs w:val="21"/>
                <w:shd w:val="clear" w:color="auto" w:fill="FFFFFF"/>
              </w:rPr>
              <w:t>www.fsfczj.gov.cn</w:t>
            </w:r>
            <w:r w:rsidRPr="000C3DF3">
              <w:rPr>
                <w:rFonts w:ascii="仿宋" w:eastAsia="仿宋" w:hAnsi="仿宋" w:cs="仿宋" w:hint="eastAsia"/>
                <w:bCs/>
                <w:color w:val="000000" w:themeColor="text1"/>
                <w:spacing w:val="-13"/>
                <w:kern w:val="2"/>
                <w:sz w:val="21"/>
                <w:szCs w:val="21"/>
                <w:shd w:val="clear" w:color="auto" w:fill="FFFFFF"/>
              </w:rPr>
              <w:t>）按照申报指南要求填写资料于</w:t>
            </w:r>
            <w:r>
              <w:rPr>
                <w:rFonts w:ascii="仿宋" w:eastAsia="仿宋" w:hAnsi="仿宋" w:cs="仿宋" w:hint="eastAsia"/>
                <w:bCs/>
                <w:color w:val="000000" w:themeColor="text1"/>
                <w:spacing w:val="-13"/>
                <w:kern w:val="2"/>
                <w:sz w:val="21"/>
                <w:szCs w:val="21"/>
                <w:shd w:val="clear" w:color="auto" w:fill="FFFFFF"/>
              </w:rPr>
              <w:t>规定时间</w:t>
            </w:r>
            <w:r w:rsidRPr="000C3DF3">
              <w:rPr>
                <w:rFonts w:ascii="仿宋" w:eastAsia="仿宋" w:hAnsi="仿宋" w:cs="仿宋" w:hint="eastAsia"/>
                <w:bCs/>
                <w:color w:val="000000" w:themeColor="text1"/>
                <w:spacing w:val="-13"/>
                <w:kern w:val="2"/>
                <w:sz w:val="21"/>
                <w:szCs w:val="21"/>
                <w:shd w:val="clear" w:color="auto" w:fill="FFFFFF"/>
              </w:rPr>
              <w:t>前通过平台提交申报材料电子版；各区受理通过后，申报单位通过平台打印申报材料于</w:t>
            </w:r>
            <w:r>
              <w:rPr>
                <w:rFonts w:ascii="仿宋" w:eastAsia="仿宋" w:hAnsi="仿宋" w:cs="仿宋" w:hint="eastAsia"/>
                <w:bCs/>
                <w:color w:val="000000" w:themeColor="text1"/>
                <w:spacing w:val="-13"/>
                <w:kern w:val="2"/>
                <w:sz w:val="21"/>
                <w:szCs w:val="21"/>
                <w:shd w:val="clear" w:color="auto" w:fill="FFFFFF"/>
              </w:rPr>
              <w:t>规定时间</w:t>
            </w:r>
            <w:r w:rsidRPr="000C3DF3">
              <w:rPr>
                <w:rFonts w:ascii="仿宋" w:eastAsia="仿宋" w:hAnsi="仿宋" w:cs="仿宋" w:hint="eastAsia"/>
                <w:bCs/>
                <w:color w:val="000000" w:themeColor="text1"/>
                <w:spacing w:val="-13"/>
                <w:kern w:val="2"/>
                <w:sz w:val="21"/>
                <w:szCs w:val="21"/>
                <w:shd w:val="clear" w:color="auto" w:fill="FFFFFF"/>
              </w:rPr>
              <w:t>前将申报材料纸质版提交给所在区经济和科技促进局（经济促进局），</w:t>
            </w:r>
            <w:r>
              <w:rPr>
                <w:rFonts w:ascii="仿宋" w:eastAsia="仿宋" w:hAnsi="仿宋" w:cs="仿宋" w:hint="eastAsia"/>
                <w:bCs/>
                <w:color w:val="000000" w:themeColor="text1"/>
                <w:spacing w:val="-13"/>
                <w:kern w:val="2"/>
                <w:sz w:val="21"/>
                <w:szCs w:val="21"/>
                <w:shd w:val="clear" w:color="auto" w:fill="FFFFFF"/>
              </w:rPr>
              <w:t>逾期不受理。</w:t>
            </w:r>
          </w:p>
          <w:p w:rsidR="000C3DF3" w:rsidRPr="000C3DF3" w:rsidRDefault="000C3DF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（二）审核推荐</w:t>
            </w:r>
            <w:r w:rsidR="005F37C3">
              <w:rPr>
                <w:rFonts w:ascii="仿宋" w:eastAsia="仿宋" w:hAnsi="仿宋" w:cs="仿宋" w:hint="eastAsia"/>
                <w:bCs/>
                <w:color w:val="000000" w:themeColor="text1"/>
                <w:spacing w:val="-13"/>
                <w:kern w:val="2"/>
                <w:sz w:val="21"/>
                <w:szCs w:val="21"/>
                <w:shd w:val="clear" w:color="auto" w:fill="FFFFFF"/>
              </w:rPr>
              <w:t>：</w:t>
            </w:r>
            <w:r w:rsidRPr="000C3DF3">
              <w:rPr>
                <w:rFonts w:ascii="仿宋" w:eastAsia="仿宋" w:hAnsi="仿宋" w:cs="仿宋" w:hint="eastAsia"/>
                <w:bCs/>
                <w:color w:val="000000" w:themeColor="text1"/>
                <w:spacing w:val="-13"/>
                <w:kern w:val="2"/>
                <w:sz w:val="21"/>
                <w:szCs w:val="21"/>
                <w:shd w:val="clear" w:color="auto" w:fill="FFFFFF"/>
              </w:rPr>
              <w:t>各区经济和科技促进局（经济促进局）对申报项目材料（包含电子材料和纸质材料）进行审核。审核同意推荐的，各区经济和科技促进局（经济促进局）于</w:t>
            </w:r>
            <w:r>
              <w:rPr>
                <w:rFonts w:ascii="仿宋" w:eastAsia="仿宋" w:hAnsi="仿宋" w:cs="仿宋" w:hint="eastAsia"/>
                <w:bCs/>
                <w:color w:val="000000" w:themeColor="text1"/>
                <w:spacing w:val="-13"/>
                <w:kern w:val="2"/>
                <w:sz w:val="21"/>
                <w:szCs w:val="21"/>
                <w:shd w:val="clear" w:color="auto" w:fill="FFFFFF"/>
              </w:rPr>
              <w:t>规定时间</w:t>
            </w:r>
            <w:r w:rsidRPr="000C3DF3">
              <w:rPr>
                <w:rFonts w:ascii="仿宋" w:eastAsia="仿宋" w:hAnsi="仿宋" w:cs="仿宋" w:hint="eastAsia"/>
                <w:bCs/>
                <w:color w:val="000000" w:themeColor="text1"/>
                <w:spacing w:val="-13"/>
                <w:kern w:val="2"/>
                <w:sz w:val="21"/>
                <w:szCs w:val="21"/>
                <w:shd w:val="clear" w:color="auto" w:fill="FFFFFF"/>
              </w:rPr>
              <w:t>前通过平台和行文</w:t>
            </w:r>
            <w:r w:rsidRPr="000C3DF3">
              <w:rPr>
                <w:rFonts w:ascii="仿宋" w:eastAsia="仿宋" w:hAnsi="仿宋" w:cs="仿宋"/>
                <w:bCs/>
                <w:color w:val="000000" w:themeColor="text1"/>
                <w:spacing w:val="-13"/>
                <w:kern w:val="2"/>
                <w:sz w:val="21"/>
                <w:szCs w:val="21"/>
                <w:shd w:val="clear" w:color="auto" w:fill="FFFFFF"/>
              </w:rPr>
              <w:t>[</w:t>
            </w:r>
            <w:r>
              <w:rPr>
                <w:rFonts w:ascii="仿宋" w:eastAsia="仿宋" w:hAnsi="仿宋" w:cs="仿宋" w:hint="eastAsia"/>
                <w:bCs/>
                <w:color w:val="000000" w:themeColor="text1"/>
                <w:spacing w:val="-13"/>
                <w:kern w:val="2"/>
                <w:sz w:val="21"/>
                <w:szCs w:val="21"/>
                <w:shd w:val="clear" w:color="auto" w:fill="FFFFFF"/>
              </w:rPr>
              <w:t>包括推荐上报公文、项目汇总表</w:t>
            </w:r>
            <w:r w:rsidRPr="000C3DF3">
              <w:rPr>
                <w:rFonts w:ascii="仿宋" w:eastAsia="仿宋" w:hAnsi="仿宋" w:cs="仿宋" w:hint="eastAsia"/>
                <w:bCs/>
                <w:color w:val="000000" w:themeColor="text1"/>
                <w:spacing w:val="-13"/>
                <w:kern w:val="2"/>
                <w:sz w:val="21"/>
                <w:szCs w:val="21"/>
                <w:shd w:val="clear" w:color="auto" w:fill="FFFFFF"/>
              </w:rPr>
              <w:t>、区统计部门出具的审查意见、申报材料等</w:t>
            </w:r>
            <w:r w:rsidRPr="000C3DF3">
              <w:rPr>
                <w:rFonts w:ascii="仿宋" w:eastAsia="仿宋" w:hAnsi="仿宋" w:cs="仿宋"/>
                <w:bCs/>
                <w:color w:val="000000" w:themeColor="text1"/>
                <w:spacing w:val="-13"/>
                <w:kern w:val="2"/>
                <w:sz w:val="21"/>
                <w:szCs w:val="21"/>
                <w:shd w:val="clear" w:color="auto" w:fill="FFFFFF"/>
              </w:rPr>
              <w:t>]</w:t>
            </w:r>
            <w:r w:rsidRPr="000C3DF3">
              <w:rPr>
                <w:rFonts w:ascii="仿宋" w:eastAsia="仿宋" w:hAnsi="仿宋" w:cs="仿宋" w:hint="eastAsia"/>
                <w:bCs/>
                <w:color w:val="000000" w:themeColor="text1"/>
                <w:spacing w:val="-13"/>
                <w:kern w:val="2"/>
                <w:sz w:val="21"/>
                <w:szCs w:val="21"/>
                <w:shd w:val="clear" w:color="auto" w:fill="FFFFFF"/>
              </w:rPr>
              <w:t>将申报资料上报市工业和信息化局，逾期不予受理。</w:t>
            </w:r>
          </w:p>
          <w:p w:rsidR="000C3DF3" w:rsidRPr="000C3DF3" w:rsidRDefault="000C3DF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（三）项目评审和核查</w:t>
            </w:r>
            <w:r w:rsidR="005F37C3">
              <w:rPr>
                <w:rFonts w:ascii="仿宋" w:eastAsia="仿宋" w:hAnsi="仿宋" w:cs="仿宋" w:hint="eastAsia"/>
                <w:bCs/>
                <w:color w:val="000000" w:themeColor="text1"/>
                <w:spacing w:val="-13"/>
                <w:kern w:val="2"/>
                <w:sz w:val="21"/>
                <w:szCs w:val="21"/>
                <w:shd w:val="clear" w:color="auto" w:fill="FFFFFF"/>
              </w:rPr>
              <w:t>：</w:t>
            </w:r>
            <w:r w:rsidRPr="000C3DF3">
              <w:rPr>
                <w:rFonts w:ascii="仿宋" w:eastAsia="仿宋" w:hAnsi="仿宋" w:cs="仿宋" w:hint="eastAsia"/>
                <w:bCs/>
                <w:color w:val="000000" w:themeColor="text1"/>
                <w:spacing w:val="-13"/>
                <w:kern w:val="2"/>
                <w:sz w:val="21"/>
                <w:szCs w:val="21"/>
                <w:shd w:val="clear" w:color="auto" w:fill="FFFFFF"/>
              </w:rPr>
              <w:t>市工业和信息化局组织对申报项目进行资格审查和评审及现场核查。</w:t>
            </w:r>
          </w:p>
          <w:p w:rsidR="000C3DF3" w:rsidRPr="000C3DF3" w:rsidRDefault="000C3DF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（四）项目公示</w:t>
            </w:r>
            <w:r w:rsidR="005F37C3">
              <w:rPr>
                <w:rFonts w:ascii="仿宋" w:eastAsia="仿宋" w:hAnsi="仿宋" w:cs="仿宋" w:hint="eastAsia"/>
                <w:bCs/>
                <w:color w:val="000000" w:themeColor="text1"/>
                <w:spacing w:val="-13"/>
                <w:kern w:val="2"/>
                <w:sz w:val="21"/>
                <w:szCs w:val="21"/>
                <w:shd w:val="clear" w:color="auto" w:fill="FFFFFF"/>
              </w:rPr>
              <w:t>：</w:t>
            </w:r>
            <w:r w:rsidRPr="000C3DF3">
              <w:rPr>
                <w:rFonts w:ascii="仿宋" w:eastAsia="仿宋" w:hAnsi="仿宋" w:cs="仿宋" w:hint="eastAsia"/>
                <w:bCs/>
                <w:color w:val="000000" w:themeColor="text1"/>
                <w:spacing w:val="-13"/>
                <w:kern w:val="2"/>
                <w:sz w:val="21"/>
                <w:szCs w:val="21"/>
                <w:shd w:val="clear" w:color="auto" w:fill="FFFFFF"/>
              </w:rPr>
              <w:t>市工业和信息化局将审定后的技改固投奖补资金奖补计划进行公示，公示期为</w:t>
            </w:r>
            <w:r w:rsidRPr="000C3DF3">
              <w:rPr>
                <w:rFonts w:ascii="仿宋" w:eastAsia="仿宋" w:hAnsi="仿宋" w:cs="仿宋"/>
                <w:bCs/>
                <w:color w:val="000000" w:themeColor="text1"/>
                <w:spacing w:val="-13"/>
                <w:kern w:val="2"/>
                <w:sz w:val="21"/>
                <w:szCs w:val="21"/>
                <w:shd w:val="clear" w:color="auto" w:fill="FFFFFF"/>
              </w:rPr>
              <w:t>5</w:t>
            </w:r>
            <w:r w:rsidRPr="000C3DF3">
              <w:rPr>
                <w:rFonts w:ascii="仿宋" w:eastAsia="仿宋" w:hAnsi="仿宋" w:cs="仿宋" w:hint="eastAsia"/>
                <w:bCs/>
                <w:color w:val="000000" w:themeColor="text1"/>
                <w:spacing w:val="-13"/>
                <w:kern w:val="2"/>
                <w:sz w:val="21"/>
                <w:szCs w:val="21"/>
                <w:shd w:val="clear" w:color="auto" w:fill="FFFFFF"/>
              </w:rPr>
              <w:t>个工作日。</w:t>
            </w:r>
          </w:p>
          <w:p w:rsidR="000C3DF3" w:rsidRPr="000C3DF3" w:rsidRDefault="000C3DF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C3DF3">
              <w:rPr>
                <w:rFonts w:ascii="仿宋" w:eastAsia="仿宋" w:hAnsi="仿宋" w:cs="仿宋" w:hint="eastAsia"/>
                <w:bCs/>
                <w:color w:val="000000" w:themeColor="text1"/>
                <w:spacing w:val="-13"/>
                <w:kern w:val="2"/>
                <w:sz w:val="21"/>
                <w:szCs w:val="21"/>
                <w:shd w:val="clear" w:color="auto" w:fill="FFFFFF"/>
              </w:rPr>
              <w:t>（五）项目审批及资金划拨</w:t>
            </w:r>
            <w:r w:rsidR="005F37C3">
              <w:rPr>
                <w:rFonts w:ascii="仿宋" w:eastAsia="仿宋" w:hAnsi="仿宋" w:cs="仿宋" w:hint="eastAsia"/>
                <w:bCs/>
                <w:color w:val="000000" w:themeColor="text1"/>
                <w:spacing w:val="-13"/>
                <w:kern w:val="2"/>
                <w:sz w:val="21"/>
                <w:szCs w:val="21"/>
                <w:shd w:val="clear" w:color="auto" w:fill="FFFFFF"/>
              </w:rPr>
              <w:t>：</w:t>
            </w:r>
            <w:r w:rsidRPr="000C3DF3">
              <w:rPr>
                <w:rFonts w:ascii="仿宋" w:eastAsia="仿宋" w:hAnsi="仿宋" w:cs="仿宋" w:hint="eastAsia"/>
                <w:bCs/>
                <w:color w:val="000000" w:themeColor="text1"/>
                <w:spacing w:val="-13"/>
                <w:kern w:val="2"/>
                <w:sz w:val="21"/>
                <w:szCs w:val="21"/>
                <w:shd w:val="clear" w:color="auto" w:fill="FFFFFF"/>
              </w:rPr>
              <w:t>拟奖补项目计划经市工业和信息化局党组审核同意后上报市政府审批。审批后按程序划拨资金。</w:t>
            </w:r>
          </w:p>
        </w:tc>
      </w:tr>
    </w:tbl>
    <w:p w:rsidR="00F5424F" w:rsidRPr="000C3DF3" w:rsidRDefault="00F5424F" w:rsidP="0008471F">
      <w:pPr>
        <w:sectPr w:rsidR="00F5424F" w:rsidRPr="000C3DF3" w:rsidSect="00031B3A">
          <w:pgSz w:w="11906" w:h="16838"/>
          <w:pgMar w:top="1440" w:right="1800" w:bottom="1440" w:left="1800" w:header="851" w:footer="992" w:gutter="0"/>
          <w:cols w:space="425"/>
          <w:docGrid w:type="lines" w:linePitch="312"/>
        </w:sectPr>
      </w:pPr>
    </w:p>
    <w:p w:rsidR="00F5424F" w:rsidRPr="00087921" w:rsidRDefault="00F5424F" w:rsidP="00F5424F">
      <w:pPr>
        <w:pStyle w:val="1"/>
        <w:rPr>
          <w:b w:val="0"/>
          <w:bCs w:val="0"/>
          <w:sz w:val="32"/>
          <w:szCs w:val="32"/>
        </w:rPr>
      </w:pPr>
      <w:bookmarkStart w:id="11" w:name="_Toc89871328"/>
      <w:r w:rsidRPr="0024381B">
        <w:rPr>
          <w:rFonts w:hint="eastAsia"/>
          <w:sz w:val="32"/>
          <w:szCs w:val="32"/>
        </w:rPr>
        <w:lastRenderedPageBreak/>
        <w:t>1</w:t>
      </w:r>
      <w:r w:rsidR="001071BC">
        <w:rPr>
          <w:rFonts w:hint="eastAsia"/>
          <w:sz w:val="32"/>
          <w:szCs w:val="32"/>
        </w:rPr>
        <w:t>2</w:t>
      </w:r>
      <w:r w:rsidRPr="0024381B">
        <w:rPr>
          <w:rFonts w:hint="eastAsia"/>
          <w:sz w:val="32"/>
          <w:szCs w:val="32"/>
        </w:rPr>
        <w:t>.</w:t>
      </w:r>
      <w:r w:rsidRPr="00087921">
        <w:rPr>
          <w:rFonts w:hint="eastAsia"/>
          <w:sz w:val="32"/>
          <w:szCs w:val="32"/>
        </w:rPr>
        <w:t>佛山市</w:t>
      </w:r>
      <w:r w:rsidR="00087921" w:rsidRPr="00087921">
        <w:rPr>
          <w:rFonts w:hint="eastAsia"/>
          <w:sz w:val="32"/>
          <w:szCs w:val="32"/>
        </w:rPr>
        <w:t>普惠性制造业投资奖励</w:t>
      </w:r>
      <w:bookmarkEnd w:id="11"/>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F5424F"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5424F" w:rsidRPr="004F5F73" w:rsidRDefault="00F5424F"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F5424F" w:rsidRPr="00D5797F" w:rsidRDefault="00087921"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投资奖励资金用于支持先进制造业项目引进建设，主要范围包括：降低用地或生产运营成本、配套建设、设备奖励等。</w:t>
            </w:r>
          </w:p>
        </w:tc>
      </w:tr>
      <w:tr w:rsidR="00F5424F"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5424F" w:rsidRPr="004F5F73" w:rsidRDefault="00F5424F"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087921" w:rsidRPr="00087921" w:rsidRDefault="00087921" w:rsidP="0008792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（一）项目实施地在佛山市境内，并已取得投资主管部门核准、审批和备案等立项文件。</w:t>
            </w:r>
          </w:p>
          <w:p w:rsidR="00087921" w:rsidRPr="00087921" w:rsidRDefault="00087921" w:rsidP="0008792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（二）项目在2021年1月1日至9月30日期间新增实际完成固定资产投资额须按规定纳入省工业固定资产投资统计，且申报奖励的固定资产投资额不超过此期间纳入统计的工业固定资产投资额。</w:t>
            </w:r>
          </w:p>
          <w:p w:rsidR="00087921" w:rsidRPr="00087921" w:rsidRDefault="00087921" w:rsidP="0008792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（三）项目“投资项目在线审批监管平台统计代码”中行业代码属国民经济行业分类制造业行业（行业代码：13-43），且为实体制造业企业。</w:t>
            </w:r>
          </w:p>
          <w:p w:rsidR="00087921" w:rsidRPr="00087921" w:rsidRDefault="00087921" w:rsidP="0008792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四）项目立项和“十四五”期间预计完成总投资须10亿元以上。按照投资项目核准和备案以及固定资产投资统计报表制度等有关要求，一个申报项目只能对应一个立项文件，不能以打包拼凑项目和立项文件的方式进行申报。</w:t>
            </w:r>
          </w:p>
          <w:p w:rsidR="00087921" w:rsidRPr="00087921" w:rsidRDefault="00087921" w:rsidP="0008792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（五）项目未获得过省重大制造业项目投资奖励支持。</w:t>
            </w:r>
          </w:p>
          <w:p w:rsidR="00087921" w:rsidRPr="00087921" w:rsidRDefault="00087921" w:rsidP="0008792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（六）已享受政府地价补贴政策的项目不在申报范围。</w:t>
            </w:r>
          </w:p>
          <w:p w:rsidR="00F5424F" w:rsidRPr="00087921" w:rsidRDefault="00087921" w:rsidP="00087921">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087921">
              <w:rPr>
                <w:rFonts w:ascii="仿宋" w:eastAsia="仿宋" w:hAnsi="仿宋" w:cs="仿宋" w:hint="eastAsia"/>
                <w:bCs/>
                <w:color w:val="000000" w:themeColor="text1"/>
                <w:spacing w:val="-13"/>
                <w:kern w:val="2"/>
                <w:sz w:val="21"/>
                <w:szCs w:val="21"/>
                <w:shd w:val="clear" w:color="auto" w:fill="FFFFFF"/>
              </w:rPr>
              <w:t>（七）项目单位近3年内在质量、安全、环保等方面未发生重大事故，不属于失信执行人。</w:t>
            </w:r>
          </w:p>
        </w:tc>
      </w:tr>
      <w:tr w:rsidR="00F5424F" w:rsidTr="00AA2EBB">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5424F" w:rsidRPr="004F5F73" w:rsidRDefault="00F5424F"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（一）支持方式。采用固定资产投资奖励方式，支持项目实行项目库管理。</w:t>
            </w:r>
          </w:p>
          <w:p w:rsidR="00F5424F" w:rsidRPr="005F37C3" w:rsidRDefault="005F37C3" w:rsidP="005F37C3">
            <w:pPr>
              <w:pStyle w:val="a3"/>
              <w:spacing w:line="240" w:lineRule="auto"/>
              <w:ind w:firstLineChars="0" w:firstLine="368"/>
              <w:contextualSpacing/>
              <w:rPr>
                <w:rFonts w:ascii="宋体" w:eastAsia="宋体" w:hAnsi="宋体"/>
                <w:color w:val="424242"/>
                <w:sz w:val="30"/>
                <w:szCs w:val="30"/>
              </w:rPr>
            </w:pPr>
            <w:r w:rsidRPr="005F37C3">
              <w:rPr>
                <w:rFonts w:ascii="仿宋" w:eastAsia="仿宋" w:hAnsi="仿宋" w:cs="仿宋" w:hint="eastAsia"/>
                <w:bCs/>
                <w:color w:val="000000" w:themeColor="text1"/>
                <w:spacing w:val="-13"/>
                <w:kern w:val="2"/>
                <w:sz w:val="21"/>
                <w:szCs w:val="21"/>
                <w:shd w:val="clear" w:color="auto" w:fill="FFFFFF"/>
              </w:rPr>
              <w:t>（二）支持标准。参照省按固定资产投入2%的比例进行奖励，具体奖励比例结合省奖励资金额度和评审遴选后的项目固定资产投资额度等因素确定。项目实际固定资产投入金额以符合条件的发票等合法票据金额（不含税）为准，发票日期须在2021年1月1日至2021年9月30日期间。对于符合申报条件的实体制造业的项目，以固定资产投资额度为基数。</w:t>
            </w:r>
          </w:p>
        </w:tc>
      </w:tr>
      <w:tr w:rsidR="00F5424F" w:rsidTr="00AA2EBB">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5424F" w:rsidRPr="004F5F73" w:rsidRDefault="00F5424F" w:rsidP="00AA2EBB">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1.2022年先进制造业发展专项资金（普惠性制造业投资奖励）支持项目基本情况表。</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2.企业营业执照复印件。</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3.项目实施地投资主管部门核准、审批和备案等立项文件，若项目立项文件发生变更的，需提交变更文件。</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4.项目投资进度证明材料；2021年1月1日至2021年9月30日期间新增固定资产投资凭证，包括但不限于固定资产投资相应的合同、发票、付款凭证、纳入统计证明等。</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5.项目建设现场图以及申请奖励的设备、配套设施等与固定资产相关的照片。</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6.信用记录报告。</w:t>
            </w:r>
          </w:p>
          <w:p w:rsidR="00F5424F" w:rsidRPr="005F37C3" w:rsidRDefault="005F37C3" w:rsidP="005F37C3">
            <w:pPr>
              <w:pStyle w:val="a3"/>
              <w:spacing w:line="240" w:lineRule="auto"/>
              <w:ind w:firstLineChars="0" w:firstLine="368"/>
              <w:contextualSpacing/>
              <w:rPr>
                <w:rFonts w:ascii="宋体" w:eastAsia="宋体" w:hAnsi="宋体"/>
                <w:color w:val="424242"/>
                <w:sz w:val="30"/>
                <w:szCs w:val="30"/>
              </w:rPr>
            </w:pPr>
            <w:r w:rsidRPr="005F37C3">
              <w:rPr>
                <w:rFonts w:ascii="仿宋" w:eastAsia="仿宋" w:hAnsi="仿宋" w:cs="仿宋" w:hint="eastAsia"/>
                <w:bCs/>
                <w:color w:val="000000" w:themeColor="text1"/>
                <w:spacing w:val="-13"/>
                <w:kern w:val="2"/>
                <w:sz w:val="21"/>
                <w:szCs w:val="21"/>
                <w:shd w:val="clear" w:color="auto" w:fill="FFFFFF"/>
              </w:rPr>
              <w:t>7.申报承诺书。</w:t>
            </w:r>
          </w:p>
        </w:tc>
      </w:tr>
      <w:tr w:rsidR="00F5424F" w:rsidTr="00AA2EBB">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F5424F" w:rsidRPr="004F5F73" w:rsidRDefault="00F5424F"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（一）符合条件的项目单位按照2022年先进制造业发展专项资金（普惠性制造业投</w:t>
            </w:r>
            <w:r>
              <w:rPr>
                <w:rFonts w:ascii="仿宋" w:eastAsia="仿宋" w:hAnsi="仿宋" w:cs="仿宋" w:hint="eastAsia"/>
                <w:bCs/>
                <w:color w:val="000000" w:themeColor="text1"/>
                <w:spacing w:val="-13"/>
                <w:kern w:val="2"/>
                <w:sz w:val="21"/>
                <w:szCs w:val="21"/>
                <w:shd w:val="clear" w:color="auto" w:fill="FFFFFF"/>
              </w:rPr>
              <w:t>资奖励）支持项目通知的申报资料要求，完成申报材料编制并装订成册</w:t>
            </w:r>
            <w:r w:rsidRPr="005F37C3">
              <w:rPr>
                <w:rFonts w:ascii="仿宋" w:eastAsia="仿宋" w:hAnsi="仿宋" w:cs="仿宋" w:hint="eastAsia"/>
                <w:bCs/>
                <w:color w:val="000000" w:themeColor="text1"/>
                <w:spacing w:val="-13"/>
                <w:kern w:val="2"/>
                <w:sz w:val="21"/>
                <w:szCs w:val="21"/>
                <w:shd w:val="clear" w:color="auto" w:fill="FFFFFF"/>
              </w:rPr>
              <w:t>，于</w:t>
            </w:r>
            <w:r>
              <w:rPr>
                <w:rFonts w:ascii="仿宋" w:eastAsia="仿宋" w:hAnsi="仿宋" w:cs="仿宋" w:hint="eastAsia"/>
                <w:bCs/>
                <w:color w:val="000000" w:themeColor="text1"/>
                <w:spacing w:val="-13"/>
                <w:kern w:val="2"/>
                <w:sz w:val="21"/>
                <w:szCs w:val="21"/>
                <w:shd w:val="clear" w:color="auto" w:fill="FFFFFF"/>
              </w:rPr>
              <w:t>规定时间</w:t>
            </w:r>
            <w:r w:rsidRPr="005F37C3">
              <w:rPr>
                <w:rFonts w:ascii="仿宋" w:eastAsia="仿宋" w:hAnsi="仿宋" w:cs="仿宋" w:hint="eastAsia"/>
                <w:bCs/>
                <w:color w:val="000000" w:themeColor="text1"/>
                <w:spacing w:val="-13"/>
                <w:kern w:val="2"/>
                <w:sz w:val="21"/>
                <w:szCs w:val="21"/>
                <w:shd w:val="clear" w:color="auto" w:fill="FFFFFF"/>
              </w:rPr>
              <w:t>前报送至属地区级工信部门，同时请登录财政专项资金管理系统（网址：http://210.76.80.141/login）在线提交项目申请资料。项目单位要对申报项目以及材料真实性负责。</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（二）各区经济和科技促进局(经济促进局)对本区申报材料进行初审，各区可结合本区产业发展的重点扶持方向，做好项目的符合性审查，对申报项目的真实性和申报材料完整性，也要把关；并于</w:t>
            </w:r>
            <w:r>
              <w:rPr>
                <w:rFonts w:ascii="仿宋" w:eastAsia="仿宋" w:hAnsi="仿宋" w:cs="仿宋" w:hint="eastAsia"/>
                <w:bCs/>
                <w:color w:val="000000" w:themeColor="text1"/>
                <w:spacing w:val="-13"/>
                <w:kern w:val="2"/>
                <w:sz w:val="21"/>
                <w:szCs w:val="21"/>
                <w:shd w:val="clear" w:color="auto" w:fill="FFFFFF"/>
              </w:rPr>
              <w:t>规定时间</w:t>
            </w:r>
            <w:r w:rsidRPr="005F37C3">
              <w:rPr>
                <w:rFonts w:ascii="仿宋" w:eastAsia="仿宋" w:hAnsi="仿宋" w:cs="仿宋" w:hint="eastAsia"/>
                <w:bCs/>
                <w:color w:val="000000" w:themeColor="text1"/>
                <w:spacing w:val="-13"/>
                <w:kern w:val="2"/>
                <w:sz w:val="21"/>
                <w:szCs w:val="21"/>
                <w:shd w:val="clear" w:color="auto" w:fill="FFFFFF"/>
              </w:rPr>
              <w:t>前将本区项目资料汇总盖章后报送至市工业和信息化局。</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三）市工业和信息化局组织开展评审工作，根据支持项目申报情况和评审需要，委托第三方评审机构评审，按规定组织书面评审和现场核查。评审专家对支持项目申报资料进行审核并进行现场考察，了解项目建设进度、区分投资类别、核对申报资料真实性等，对支持项目真实性、准确性和完整性出具综合性评审意见。</w:t>
            </w:r>
          </w:p>
          <w:p w:rsidR="005F37C3" w:rsidRPr="005F37C3" w:rsidRDefault="005F37C3" w:rsidP="005F37C3">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5F37C3">
              <w:rPr>
                <w:rFonts w:ascii="仿宋" w:eastAsia="仿宋" w:hAnsi="仿宋" w:cs="仿宋" w:hint="eastAsia"/>
                <w:bCs/>
                <w:color w:val="000000" w:themeColor="text1"/>
                <w:spacing w:val="-13"/>
                <w:kern w:val="2"/>
                <w:sz w:val="21"/>
                <w:szCs w:val="21"/>
                <w:shd w:val="clear" w:color="auto" w:fill="FFFFFF"/>
              </w:rPr>
              <w:t>市工业和信息化局结合省投资奖励资金、项目预算额度和专家评审结果，拟定支持项目资金安排方案，按规定程序报市政府审定，经市政府审定后，报省工业和信息化厅。</w:t>
            </w:r>
          </w:p>
          <w:p w:rsidR="00F5424F" w:rsidRPr="005F37C3" w:rsidRDefault="005F37C3" w:rsidP="005F37C3">
            <w:pPr>
              <w:pStyle w:val="a3"/>
              <w:spacing w:line="240" w:lineRule="auto"/>
              <w:ind w:firstLineChars="0" w:firstLine="368"/>
              <w:contextualSpacing/>
              <w:rPr>
                <w:rFonts w:ascii="宋体" w:eastAsia="宋体" w:hAnsi="宋体"/>
                <w:color w:val="424242"/>
                <w:sz w:val="30"/>
                <w:szCs w:val="30"/>
              </w:rPr>
            </w:pPr>
            <w:r w:rsidRPr="005F37C3">
              <w:rPr>
                <w:rFonts w:ascii="仿宋" w:eastAsia="仿宋" w:hAnsi="仿宋" w:cs="仿宋" w:hint="eastAsia"/>
                <w:bCs/>
                <w:color w:val="000000" w:themeColor="text1"/>
                <w:spacing w:val="-13"/>
                <w:kern w:val="2"/>
                <w:sz w:val="21"/>
                <w:szCs w:val="21"/>
                <w:shd w:val="clear" w:color="auto" w:fill="FFFFFF"/>
              </w:rPr>
              <w:t>（四）申报企业要诚信申报，对骗取财政资金的，一经发现，将依法依规作出严肃处理，除责令将资金归还原有渠道或收回财政外，还将失信信息纳入社会信用体系实施联合惩戒，并向社会公开，原则上5年内停止其申报专项资金资格，并依法依规移交公安司法机关处理。</w:t>
            </w:r>
          </w:p>
        </w:tc>
      </w:tr>
    </w:tbl>
    <w:p w:rsidR="00AA2EBB" w:rsidRDefault="00AA2EBB" w:rsidP="0008471F">
      <w:pPr>
        <w:sectPr w:rsidR="00AA2EBB" w:rsidSect="00031B3A">
          <w:pgSz w:w="11906" w:h="16838"/>
          <w:pgMar w:top="1440" w:right="1800" w:bottom="1440" w:left="1800" w:header="851" w:footer="992" w:gutter="0"/>
          <w:cols w:space="425"/>
          <w:docGrid w:type="lines" w:linePitch="312"/>
        </w:sectPr>
      </w:pPr>
    </w:p>
    <w:p w:rsidR="00AA2EBB" w:rsidRPr="00087921" w:rsidRDefault="00AA2EBB" w:rsidP="00AA2EBB">
      <w:pPr>
        <w:pStyle w:val="1"/>
        <w:rPr>
          <w:b w:val="0"/>
          <w:bCs w:val="0"/>
          <w:sz w:val="32"/>
          <w:szCs w:val="32"/>
        </w:rPr>
      </w:pPr>
      <w:bookmarkStart w:id="12" w:name="_Toc89871329"/>
      <w:r w:rsidRPr="0024381B">
        <w:rPr>
          <w:rFonts w:hint="eastAsia"/>
          <w:sz w:val="32"/>
          <w:szCs w:val="32"/>
        </w:rPr>
        <w:lastRenderedPageBreak/>
        <w:t>1</w:t>
      </w:r>
      <w:r w:rsidR="001071BC">
        <w:rPr>
          <w:rFonts w:hint="eastAsia"/>
          <w:sz w:val="32"/>
          <w:szCs w:val="32"/>
        </w:rPr>
        <w:t>3</w:t>
      </w:r>
      <w:r w:rsidRPr="0024381B">
        <w:rPr>
          <w:rFonts w:hint="eastAsia"/>
          <w:sz w:val="32"/>
          <w:szCs w:val="32"/>
        </w:rPr>
        <w:t>.</w:t>
      </w:r>
      <w:r>
        <w:rPr>
          <w:rFonts w:hint="eastAsia"/>
          <w:sz w:val="32"/>
          <w:szCs w:val="32"/>
        </w:rPr>
        <w:t>国家级专精特新“小巨人”</w:t>
      </w:r>
      <w:bookmarkEnd w:id="12"/>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AA2EBB"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AA2EBB" w:rsidRPr="004F5F73" w:rsidRDefault="00AA2EBB"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AA2EBB" w:rsidRPr="00756625" w:rsidRDefault="00457E25"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
                <w:bCs/>
                <w:color w:val="000000" w:themeColor="text1"/>
                <w:spacing w:val="-13"/>
                <w:kern w:val="2"/>
                <w:sz w:val="21"/>
                <w:szCs w:val="21"/>
                <w:shd w:val="clear" w:color="auto" w:fill="FFFFFF"/>
              </w:rPr>
              <w:t>重点领域</w:t>
            </w:r>
            <w:r>
              <w:rPr>
                <w:rFonts w:ascii="仿宋" w:eastAsia="仿宋" w:hAnsi="仿宋" w:cs="仿宋" w:hint="eastAsia"/>
                <w:bCs/>
                <w:color w:val="000000" w:themeColor="text1"/>
                <w:spacing w:val="-13"/>
                <w:kern w:val="2"/>
                <w:sz w:val="21"/>
                <w:szCs w:val="21"/>
                <w:shd w:val="clear" w:color="auto" w:fill="FFFFFF"/>
              </w:rPr>
              <w:t>：</w:t>
            </w:r>
            <w:r w:rsidRPr="00457E25">
              <w:rPr>
                <w:rFonts w:ascii="仿宋" w:eastAsia="仿宋" w:hAnsi="仿宋" w:cs="仿宋" w:hint="eastAsia"/>
                <w:bCs/>
                <w:color w:val="000000" w:themeColor="text1"/>
                <w:spacing w:val="-13"/>
                <w:kern w:val="2"/>
                <w:sz w:val="21"/>
                <w:szCs w:val="21"/>
                <w:shd w:val="clear" w:color="auto" w:fill="FFFFFF"/>
              </w:rPr>
              <w:t>专精特新“小巨人”企业主导产品应优先聚焦制造业短板弱项，符合《工业“四基”发展目录》所列重点领域，从事细分产品市场属于制造业核心基础零部件、先进基础工艺和关键基础材料；或符合制造强国战略十大重点产业领域；或属于产业链供应链关键环节及关键领域“补短板”“锻长板”“填空白”产品；或围绕重点产业链开展关键基础技术和产品的产业化攻关；或属于新一代信息技术与实体经济深度融合的创新产品。</w:t>
            </w:r>
          </w:p>
        </w:tc>
      </w:tr>
      <w:tr w:rsidR="00AA2EBB"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AA2EBB" w:rsidRPr="004F5F73" w:rsidRDefault="00AA2EBB"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
                <w:bCs/>
                <w:color w:val="000000" w:themeColor="text1"/>
                <w:spacing w:val="-13"/>
                <w:kern w:val="2"/>
                <w:sz w:val="21"/>
                <w:szCs w:val="21"/>
                <w:shd w:val="clear" w:color="auto" w:fill="FFFFFF"/>
              </w:rPr>
              <w:t>（一）基本条件</w:t>
            </w:r>
            <w:r w:rsidRPr="00457E25">
              <w:rPr>
                <w:rFonts w:ascii="仿宋" w:eastAsia="仿宋" w:hAnsi="仿宋" w:cs="仿宋" w:hint="eastAsia"/>
                <w:bCs/>
                <w:color w:val="000000" w:themeColor="text1"/>
                <w:spacing w:val="-13"/>
                <w:kern w:val="2"/>
                <w:sz w:val="21"/>
                <w:szCs w:val="21"/>
                <w:shd w:val="clear" w:color="auto" w:fill="FFFFFF"/>
              </w:rPr>
              <w:t>。</w:t>
            </w:r>
          </w:p>
          <w:p w:rsid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1.在中华人民共和国境内工商注册登记、连续经营3年以上、具有独立法人资格、符合《中小企业划型标准规定》（工信部联企业〔2011〕300号）的中小企业，且属于省级中小企业主管部门认定或重点培育的“专精特新”中小企业或其他创新能力强、市场竞争优势突出的中小企业。</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2.坚持专业化发展战略，长期专注并深耕于产业链某一环节或某一产品，能为大企业、大项目提供关键零部件、元器件和配套产品，或直接面向市场并具有竞争优势的自有品牌产品。</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3.具有持续创新能力和研发投入，在研发设计、生产制造、市场营销、内部管理等方面不断创新并取得比较显著的效益，具有一定的示范推广价值。</w:t>
            </w:r>
          </w:p>
          <w:p w:rsid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4.重视并实施长期发展战略，公司治理规范、信誉良好、社会责任感强，生产技术、工艺及产品质量性能国内领先，注重绿色发展，加强人才队伍建设，有较好的品牌影响力，具备发展成为相关领域国际</w:t>
            </w:r>
            <w:r>
              <w:rPr>
                <w:rFonts w:ascii="仿宋" w:eastAsia="仿宋" w:hAnsi="仿宋" w:cs="仿宋" w:hint="eastAsia"/>
                <w:bCs/>
                <w:color w:val="000000" w:themeColor="text1"/>
                <w:spacing w:val="-13"/>
                <w:kern w:val="2"/>
                <w:sz w:val="21"/>
                <w:szCs w:val="21"/>
                <w:shd w:val="clear" w:color="auto" w:fill="FFFFFF"/>
              </w:rPr>
              <w:t>知名企业的潜力。</w:t>
            </w:r>
          </w:p>
          <w:p w:rsid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有下列情况之一的企业，不得被推荐：申请过程中提供虚假信息的；近三年发生过重大安全</w:t>
            </w:r>
            <w:r>
              <w:rPr>
                <w:rFonts w:ascii="仿宋" w:eastAsia="仿宋" w:hAnsi="仿宋" w:cs="仿宋" w:hint="eastAsia"/>
                <w:bCs/>
                <w:color w:val="000000" w:themeColor="text1"/>
                <w:spacing w:val="-13"/>
                <w:kern w:val="2"/>
                <w:sz w:val="21"/>
                <w:szCs w:val="21"/>
                <w:shd w:val="clear" w:color="auto" w:fill="FFFFFF"/>
              </w:rPr>
              <w:t>、质量、环境污染事故的；有偷漏税或其他违法违规、严重失信行为的。</w:t>
            </w:r>
          </w:p>
          <w:p w:rsid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
                <w:bCs/>
                <w:color w:val="000000" w:themeColor="text1"/>
                <w:spacing w:val="-13"/>
                <w:kern w:val="2"/>
                <w:sz w:val="21"/>
                <w:szCs w:val="21"/>
                <w:shd w:val="clear" w:color="auto" w:fill="FFFFFF"/>
              </w:rPr>
              <w:t>（二）专项条件</w:t>
            </w:r>
            <w:r w:rsidRPr="00457E25">
              <w:rPr>
                <w:rFonts w:ascii="仿宋" w:eastAsia="仿宋" w:hAnsi="仿宋" w:cs="仿宋" w:hint="eastAsia"/>
                <w:bCs/>
                <w:color w:val="000000" w:themeColor="text1"/>
                <w:spacing w:val="-13"/>
                <w:kern w:val="2"/>
                <w:sz w:val="21"/>
                <w:szCs w:val="21"/>
                <w:shd w:val="clear" w:color="auto" w:fill="FFFFFF"/>
              </w:rPr>
              <w:t>。</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1.经济效益。截至上年末的近2年主营业务收入或净利润的平均增长率达到5%以上，企业资产负债率不高于70%。</w:t>
            </w:r>
          </w:p>
          <w:p w:rsid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2.专业化程度。截至上年末，企业从事特定细分市场时间达到3年及以上；主营业务收入占营业收入达70%以上；主导产品在细分市场占有率位于全省前3位，且在国内细分行业中享有较高知名度和影响力。</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3.创新能力。企业拥有有效发明专利（含集成电路布图设计专有权，下同）2项或实用新型专利、外观设计专利、软件著作权5项及以上;自建或与高等院校、科研机构联合建立研发机构，设立技术研究院、企业技术中心、企业工程中心、院士专家工作站、博士后工作站等；企业在研发设计、生产制造、供应链管理等环节，至少1项核心业务采用信息系统支撑。</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4.经营管理。企业拥有自主品牌；取得相关管理体系认证，或产品生产执行国际、国内、行业标准，或是产品通过发达国家和地区产品认证（国际标准协会行业认证）。</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
                <w:bCs/>
                <w:color w:val="000000" w:themeColor="text1"/>
                <w:spacing w:val="-13"/>
                <w:kern w:val="2"/>
                <w:sz w:val="21"/>
                <w:szCs w:val="21"/>
                <w:shd w:val="clear" w:color="auto" w:fill="FFFFFF"/>
              </w:rPr>
              <w:t>（三）分类条件</w:t>
            </w:r>
            <w:r w:rsidRPr="00457E25">
              <w:rPr>
                <w:rFonts w:ascii="仿宋" w:eastAsia="仿宋" w:hAnsi="仿宋" w:cs="仿宋" w:hint="eastAsia"/>
                <w:bCs/>
                <w:color w:val="000000" w:themeColor="text1"/>
                <w:spacing w:val="-13"/>
                <w:kern w:val="2"/>
                <w:sz w:val="21"/>
                <w:szCs w:val="21"/>
                <w:shd w:val="clear" w:color="auto" w:fill="FFFFFF"/>
              </w:rPr>
              <w:t>。</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1.上年度营业收入在1亿元及以上，且近2年研发经费支出占营业收入比重不低于3%。</w:t>
            </w:r>
          </w:p>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2.上年度营业收入5000万元（含）—1亿元（不含），且近2年研发经费支出占营业收入比重不低于6%。</w:t>
            </w:r>
          </w:p>
          <w:p w:rsidR="00AA2EBB" w:rsidRPr="00087921"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3.上年度营业收入不足5000万元，同时满足近2年内新增股权融资额（实缴）8000万元（含）以上，且研发投入经费3000万元（含）以上，研发人员占企业职工总数比例50%（含）以上，创新成果属于本通知“二、重点领域”细分行业关键技术，并有重大突破</w:t>
            </w:r>
            <w:r>
              <w:rPr>
                <w:rFonts w:ascii="仿宋" w:eastAsia="仿宋" w:hAnsi="仿宋" w:cs="仿宋" w:hint="eastAsia"/>
                <w:bCs/>
                <w:color w:val="000000" w:themeColor="text1"/>
                <w:spacing w:val="-13"/>
                <w:kern w:val="2"/>
                <w:sz w:val="21"/>
                <w:szCs w:val="21"/>
                <w:shd w:val="clear" w:color="auto" w:fill="FFFFFF"/>
              </w:rPr>
              <w:t>。</w:t>
            </w:r>
          </w:p>
        </w:tc>
      </w:tr>
      <w:tr w:rsidR="00AA2EBB" w:rsidTr="00AA2EBB">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AA2EBB" w:rsidRPr="004F5F73" w:rsidRDefault="00AA2EBB"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（一）给予认定奖励</w:t>
            </w:r>
            <w:r w:rsidRPr="00AA2EBB">
              <w:rPr>
                <w:rFonts w:ascii="仿宋" w:eastAsia="仿宋" w:hAnsi="仿宋" w:cs="仿宋" w:hint="eastAsia"/>
                <w:bCs/>
                <w:color w:val="000000" w:themeColor="text1"/>
                <w:spacing w:val="-13"/>
                <w:kern w:val="2"/>
                <w:sz w:val="21"/>
                <w:szCs w:val="21"/>
                <w:shd w:val="clear" w:color="auto" w:fill="FFFFFF"/>
              </w:rPr>
              <w:t>。对获国家级专精特新“小巨人”认定的企业，一次性给予50万元的现金奖励；对获省专精特新中小企业认定的企业，一次性给予20万元的现金奖励。企业获得奖励最高不超过50万元。</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（二）强化公共服务</w:t>
            </w:r>
            <w:r w:rsidRPr="00AA2EBB">
              <w:rPr>
                <w:rFonts w:ascii="仿宋" w:eastAsia="仿宋" w:hAnsi="仿宋" w:cs="仿宋" w:hint="eastAsia"/>
                <w:bCs/>
                <w:color w:val="000000" w:themeColor="text1"/>
                <w:spacing w:val="-13"/>
                <w:kern w:val="2"/>
                <w:sz w:val="21"/>
                <w:szCs w:val="21"/>
                <w:shd w:val="clear" w:color="auto" w:fill="FFFFFF"/>
              </w:rPr>
              <w:t>。进一步完善中小企业公共服务体系，支持国家、省、市级中小企业公共服务示范平台优先为专精特新中小企业提供企业管理、技术创新、上市辅导、创新成果转化与应用、数字化智能化改造、知识产权应用及工业设计等服务。</w:t>
            </w:r>
          </w:p>
          <w:p w:rsidR="00AA2EBB" w:rsidRPr="005F37C3" w:rsidRDefault="00AA2EBB" w:rsidP="00AA2EBB">
            <w:pPr>
              <w:pStyle w:val="a3"/>
              <w:spacing w:line="240" w:lineRule="auto"/>
              <w:ind w:firstLineChars="0" w:firstLine="368"/>
              <w:contextualSpacing/>
              <w:rPr>
                <w:rFonts w:ascii="宋体" w:eastAsia="宋体" w:hAnsi="宋体"/>
                <w:color w:val="424242"/>
                <w:sz w:val="30"/>
                <w:szCs w:val="30"/>
              </w:rPr>
            </w:pPr>
            <w:r w:rsidRPr="00AA2EBB">
              <w:rPr>
                <w:rFonts w:ascii="仿宋" w:eastAsia="仿宋" w:hAnsi="仿宋" w:cs="仿宋" w:hint="eastAsia"/>
                <w:b/>
                <w:bCs/>
                <w:color w:val="000000" w:themeColor="text1"/>
                <w:spacing w:val="-13"/>
                <w:kern w:val="2"/>
                <w:sz w:val="21"/>
                <w:szCs w:val="21"/>
                <w:shd w:val="clear" w:color="auto" w:fill="FFFFFF"/>
              </w:rPr>
              <w:t>（三）提供金融支持</w:t>
            </w:r>
            <w:r w:rsidRPr="00AA2EBB">
              <w:rPr>
                <w:rFonts w:ascii="仿宋" w:eastAsia="仿宋" w:hAnsi="仿宋" w:cs="仿宋" w:hint="eastAsia"/>
                <w:bCs/>
                <w:color w:val="000000" w:themeColor="text1"/>
                <w:spacing w:val="-13"/>
                <w:kern w:val="2"/>
                <w:sz w:val="21"/>
                <w:szCs w:val="21"/>
                <w:shd w:val="clear" w:color="auto" w:fill="FFFFFF"/>
              </w:rPr>
              <w:t>。引导银行机构积极满足专精特新中小企业在转型升级、技术改造及创新发展等方面的合理资金需求。积极拓宽融资渠道，支持专精特新中小企业通过</w:t>
            </w:r>
            <w:r w:rsidRPr="00AA2EBB">
              <w:rPr>
                <w:rFonts w:ascii="仿宋" w:eastAsia="仿宋" w:hAnsi="仿宋" w:cs="仿宋"/>
                <w:bCs/>
                <w:color w:val="000000" w:themeColor="text1"/>
                <w:spacing w:val="-13"/>
                <w:kern w:val="2"/>
                <w:sz w:val="21"/>
                <w:szCs w:val="21"/>
                <w:shd w:val="clear" w:color="auto" w:fill="FFFFFF"/>
              </w:rPr>
              <w:t>融资租赁方式进行设</w:t>
            </w:r>
            <w:r w:rsidRPr="00AA2EBB">
              <w:rPr>
                <w:rFonts w:ascii="仿宋" w:eastAsia="仿宋" w:hAnsi="仿宋" w:cs="仿宋"/>
                <w:bCs/>
                <w:color w:val="000000" w:themeColor="text1"/>
                <w:spacing w:val="-13"/>
                <w:kern w:val="2"/>
                <w:sz w:val="21"/>
                <w:szCs w:val="21"/>
                <w:shd w:val="clear" w:color="auto" w:fill="FFFFFF"/>
              </w:rPr>
              <w:lastRenderedPageBreak/>
              <w:t>备更新</w:t>
            </w:r>
            <w:r w:rsidRPr="00AA2EBB">
              <w:rPr>
                <w:rFonts w:ascii="仿宋" w:eastAsia="仿宋" w:hAnsi="仿宋" w:cs="仿宋" w:hint="eastAsia"/>
                <w:bCs/>
                <w:color w:val="000000" w:themeColor="text1"/>
                <w:spacing w:val="-13"/>
                <w:kern w:val="2"/>
                <w:sz w:val="21"/>
                <w:szCs w:val="21"/>
                <w:shd w:val="clear" w:color="auto" w:fill="FFFFFF"/>
              </w:rPr>
              <w:t>。</w:t>
            </w:r>
          </w:p>
        </w:tc>
      </w:tr>
      <w:tr w:rsidR="00AA2EBB" w:rsidTr="00AA2EBB">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AA2EBB" w:rsidRPr="004F5F73" w:rsidRDefault="00AA2EBB" w:rsidP="00AA2EBB">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lastRenderedPageBreak/>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AA2EBB" w:rsidRPr="00756625"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1.2021</w:t>
            </w:r>
            <w:r w:rsidRPr="00756625">
              <w:rPr>
                <w:rFonts w:ascii="仿宋" w:eastAsia="仿宋" w:hAnsi="仿宋" w:cs="仿宋" w:hint="eastAsia"/>
                <w:bCs/>
                <w:color w:val="000000" w:themeColor="text1"/>
                <w:spacing w:val="-13"/>
                <w:kern w:val="2"/>
                <w:sz w:val="21"/>
                <w:szCs w:val="21"/>
                <w:shd w:val="clear" w:color="auto" w:fill="FFFFFF"/>
              </w:rPr>
              <w:t>年</w:t>
            </w:r>
            <w:r w:rsidR="0024381B">
              <w:rPr>
                <w:rFonts w:ascii="仿宋" w:eastAsia="仿宋" w:hAnsi="仿宋" w:cs="仿宋" w:hint="eastAsia"/>
                <w:bCs/>
                <w:color w:val="000000" w:themeColor="text1"/>
                <w:spacing w:val="-13"/>
                <w:kern w:val="2"/>
                <w:sz w:val="21"/>
                <w:szCs w:val="21"/>
                <w:shd w:val="clear" w:color="auto" w:fill="FFFFFF"/>
              </w:rPr>
              <w:t>国家级</w:t>
            </w:r>
            <w:r w:rsidRPr="00756625">
              <w:rPr>
                <w:rFonts w:ascii="仿宋" w:eastAsia="仿宋" w:hAnsi="仿宋" w:cs="仿宋" w:hint="eastAsia"/>
                <w:bCs/>
                <w:color w:val="000000" w:themeColor="text1"/>
                <w:spacing w:val="-13"/>
                <w:kern w:val="2"/>
                <w:sz w:val="21"/>
                <w:szCs w:val="21"/>
                <w:shd w:val="clear" w:color="auto" w:fill="FFFFFF"/>
              </w:rPr>
              <w:t>专精特新</w:t>
            </w:r>
            <w:r w:rsidR="0024381B">
              <w:rPr>
                <w:rFonts w:ascii="仿宋" w:eastAsia="仿宋" w:hAnsi="仿宋" w:cs="仿宋" w:hint="eastAsia"/>
                <w:bCs/>
                <w:color w:val="000000" w:themeColor="text1"/>
                <w:spacing w:val="-13"/>
                <w:kern w:val="2"/>
                <w:sz w:val="21"/>
                <w:szCs w:val="21"/>
                <w:shd w:val="clear" w:color="auto" w:fill="FFFFFF"/>
              </w:rPr>
              <w:t>“小巨人”</w:t>
            </w:r>
            <w:r w:rsidRPr="00756625">
              <w:rPr>
                <w:rFonts w:ascii="仿宋" w:eastAsia="仿宋" w:hAnsi="仿宋" w:cs="仿宋" w:hint="eastAsia"/>
                <w:bCs/>
                <w:color w:val="000000" w:themeColor="text1"/>
                <w:spacing w:val="-13"/>
                <w:kern w:val="2"/>
                <w:sz w:val="21"/>
                <w:szCs w:val="21"/>
                <w:shd w:val="clear" w:color="auto" w:fill="FFFFFF"/>
              </w:rPr>
              <w:t>推荐汇总表；</w:t>
            </w:r>
          </w:p>
          <w:p w:rsidR="00AA2EBB" w:rsidRPr="00756625"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2.</w:t>
            </w:r>
            <w:r w:rsidR="0024381B">
              <w:rPr>
                <w:rFonts w:ascii="仿宋" w:eastAsia="仿宋" w:hAnsi="仿宋" w:cs="仿宋" w:hint="eastAsia"/>
                <w:bCs/>
                <w:color w:val="000000" w:themeColor="text1"/>
                <w:spacing w:val="-13"/>
                <w:kern w:val="2"/>
                <w:sz w:val="21"/>
                <w:szCs w:val="21"/>
                <w:shd w:val="clear" w:color="auto" w:fill="FFFFFF"/>
              </w:rPr>
              <w:t xml:space="preserve"> 国家级</w:t>
            </w:r>
            <w:r w:rsidR="0024381B" w:rsidRPr="00756625">
              <w:rPr>
                <w:rFonts w:ascii="仿宋" w:eastAsia="仿宋" w:hAnsi="仿宋" w:cs="仿宋" w:hint="eastAsia"/>
                <w:bCs/>
                <w:color w:val="000000" w:themeColor="text1"/>
                <w:spacing w:val="-13"/>
                <w:kern w:val="2"/>
                <w:sz w:val="21"/>
                <w:szCs w:val="21"/>
                <w:shd w:val="clear" w:color="auto" w:fill="FFFFFF"/>
              </w:rPr>
              <w:t>专精特新</w:t>
            </w:r>
            <w:r w:rsidR="0024381B">
              <w:rPr>
                <w:rFonts w:ascii="仿宋" w:eastAsia="仿宋" w:hAnsi="仿宋" w:cs="仿宋" w:hint="eastAsia"/>
                <w:bCs/>
                <w:color w:val="000000" w:themeColor="text1"/>
                <w:spacing w:val="-13"/>
                <w:kern w:val="2"/>
                <w:sz w:val="21"/>
                <w:szCs w:val="21"/>
                <w:shd w:val="clear" w:color="auto" w:fill="FFFFFF"/>
              </w:rPr>
              <w:t>“小巨人”</w:t>
            </w:r>
            <w:r w:rsidRPr="00756625">
              <w:rPr>
                <w:rFonts w:ascii="仿宋" w:eastAsia="仿宋" w:hAnsi="仿宋" w:cs="仿宋" w:hint="eastAsia"/>
                <w:bCs/>
                <w:color w:val="000000" w:themeColor="text1"/>
                <w:spacing w:val="-13"/>
                <w:kern w:val="2"/>
                <w:sz w:val="21"/>
                <w:szCs w:val="21"/>
                <w:shd w:val="clear" w:color="auto" w:fill="FFFFFF"/>
              </w:rPr>
              <w:t>申报书；</w:t>
            </w:r>
          </w:p>
          <w:p w:rsidR="00AA2EBB" w:rsidRPr="00756625"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3.</w:t>
            </w:r>
            <w:r w:rsidRPr="00756625">
              <w:rPr>
                <w:rFonts w:ascii="仿宋" w:eastAsia="仿宋" w:hAnsi="仿宋" w:cs="仿宋" w:hint="eastAsia"/>
                <w:bCs/>
                <w:color w:val="000000" w:themeColor="text1"/>
                <w:spacing w:val="-13"/>
                <w:kern w:val="2"/>
                <w:sz w:val="21"/>
                <w:szCs w:val="21"/>
                <w:shd w:val="clear" w:color="auto" w:fill="FFFFFF"/>
              </w:rPr>
              <w:t>企业营业执照复印件；</w:t>
            </w:r>
          </w:p>
          <w:p w:rsidR="00AA2EBB" w:rsidRPr="00756625"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4.2019</w:t>
            </w:r>
            <w:r w:rsidRPr="00756625">
              <w:rPr>
                <w:rFonts w:ascii="仿宋" w:eastAsia="仿宋" w:hAnsi="仿宋" w:cs="仿宋" w:hint="eastAsia"/>
                <w:bCs/>
                <w:color w:val="000000" w:themeColor="text1"/>
                <w:spacing w:val="-13"/>
                <w:kern w:val="2"/>
                <w:sz w:val="21"/>
                <w:szCs w:val="21"/>
                <w:shd w:val="clear" w:color="auto" w:fill="FFFFFF"/>
              </w:rPr>
              <w:t>年、</w:t>
            </w:r>
            <w:r w:rsidRPr="00756625">
              <w:rPr>
                <w:rFonts w:ascii="仿宋" w:eastAsia="仿宋" w:hAnsi="仿宋" w:cs="仿宋"/>
                <w:bCs/>
                <w:color w:val="000000" w:themeColor="text1"/>
                <w:spacing w:val="-13"/>
                <w:kern w:val="2"/>
                <w:sz w:val="21"/>
                <w:szCs w:val="21"/>
                <w:shd w:val="clear" w:color="auto" w:fill="FFFFFF"/>
              </w:rPr>
              <w:t>2020</w:t>
            </w:r>
            <w:r w:rsidRPr="00756625">
              <w:rPr>
                <w:rFonts w:ascii="仿宋" w:eastAsia="仿宋" w:hAnsi="仿宋" w:cs="仿宋" w:hint="eastAsia"/>
                <w:bCs/>
                <w:color w:val="000000" w:themeColor="text1"/>
                <w:spacing w:val="-13"/>
                <w:kern w:val="2"/>
                <w:sz w:val="21"/>
                <w:szCs w:val="21"/>
                <w:shd w:val="clear" w:color="auto" w:fill="FFFFFF"/>
              </w:rPr>
              <w:t>年审计报告；</w:t>
            </w:r>
          </w:p>
          <w:p w:rsidR="00AA2EBB" w:rsidRPr="00756625"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5.</w:t>
            </w:r>
            <w:r w:rsidRPr="00756625">
              <w:rPr>
                <w:rFonts w:ascii="仿宋" w:eastAsia="仿宋" w:hAnsi="仿宋" w:cs="仿宋" w:hint="eastAsia"/>
                <w:bCs/>
                <w:color w:val="000000" w:themeColor="text1"/>
                <w:spacing w:val="-13"/>
                <w:kern w:val="2"/>
                <w:sz w:val="21"/>
                <w:szCs w:val="21"/>
                <w:shd w:val="clear" w:color="auto" w:fill="FFFFFF"/>
              </w:rPr>
              <w:t>其他证明材料</w:t>
            </w:r>
            <w:r>
              <w:rPr>
                <w:rFonts w:ascii="仿宋" w:eastAsia="仿宋" w:hAnsi="仿宋" w:cs="仿宋" w:hint="eastAsia"/>
                <w:bCs/>
                <w:color w:val="000000" w:themeColor="text1"/>
                <w:spacing w:val="-13"/>
                <w:kern w:val="2"/>
                <w:sz w:val="21"/>
                <w:szCs w:val="21"/>
                <w:shd w:val="clear" w:color="auto" w:fill="FFFFFF"/>
              </w:rPr>
              <w:t>：</w:t>
            </w:r>
            <w:r w:rsidRPr="00756625">
              <w:rPr>
                <w:rFonts w:ascii="仿宋" w:eastAsia="仿宋" w:hAnsi="仿宋" w:cs="仿宋" w:hint="eastAsia"/>
                <w:bCs/>
                <w:color w:val="000000" w:themeColor="text1"/>
                <w:spacing w:val="-13"/>
                <w:kern w:val="2"/>
                <w:sz w:val="21"/>
                <w:szCs w:val="21"/>
                <w:shd w:val="clear" w:color="auto" w:fill="FFFFFF"/>
              </w:rPr>
              <w:t>《广东省专精特新中小企业申报书》相关证明材料（如省级以上政府机构、行业协会或权威咨询机构作出的体现行业综合排名、单一产品排名的证明材料，企业获得国家、省、市级的证书、专利等）、著名商标证书；名牌产品、质量体系等认证证书；省部级以上获奖证书等。</w:t>
            </w:r>
          </w:p>
        </w:tc>
      </w:tr>
      <w:tr w:rsidR="00AA2EBB" w:rsidTr="00AA2EBB">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AA2EBB" w:rsidRPr="004F5F73" w:rsidRDefault="00AA2EBB"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24381B" w:rsidRPr="0024381B" w:rsidRDefault="0024381B" w:rsidP="0024381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24381B">
              <w:rPr>
                <w:rFonts w:ascii="仿宋" w:eastAsia="仿宋" w:hAnsi="仿宋" w:cs="仿宋" w:hint="eastAsia"/>
                <w:bCs/>
                <w:color w:val="000000" w:themeColor="text1"/>
                <w:spacing w:val="-13"/>
                <w:kern w:val="2"/>
                <w:sz w:val="21"/>
                <w:szCs w:val="21"/>
                <w:shd w:val="clear" w:color="auto" w:fill="FFFFFF"/>
              </w:rPr>
              <w:t>（一）推荐和初核。各省、自治区、直辖市及计划单列市、新疆生产建设兵团中小企业主管部门（统称省级中小企业主管部门）负责组织推荐和初核工作，要按照宁缺勿滥的原则，坚持标准、严格把关，推荐报送总数不超过200家，其中上年度营业收入不足5000万元的企业数不超过10家。已列为我部制造业单项冠军企业或产品的企业，不再推荐。重点从省级认定的“专精特新”中小企业中择优组织填写“第三批专精特新‘小巨人’企业申请书”，并参考“佐证材料”进行初审核实，提出推荐意见。</w:t>
            </w:r>
          </w:p>
          <w:p w:rsidR="00AA2EBB" w:rsidRPr="005F37C3" w:rsidRDefault="0024381B" w:rsidP="0024381B">
            <w:pPr>
              <w:pStyle w:val="a3"/>
              <w:spacing w:line="240" w:lineRule="auto"/>
              <w:ind w:firstLineChars="0" w:firstLine="368"/>
              <w:contextualSpacing/>
              <w:rPr>
                <w:rFonts w:ascii="宋体" w:eastAsia="宋体" w:hAnsi="宋体"/>
                <w:color w:val="424242"/>
                <w:sz w:val="30"/>
                <w:szCs w:val="30"/>
              </w:rPr>
            </w:pPr>
            <w:r w:rsidRPr="0024381B">
              <w:rPr>
                <w:rFonts w:ascii="仿宋" w:eastAsia="仿宋" w:hAnsi="仿宋" w:cs="仿宋" w:hint="eastAsia"/>
                <w:bCs/>
                <w:color w:val="000000" w:themeColor="text1"/>
                <w:spacing w:val="-13"/>
                <w:kern w:val="2"/>
                <w:sz w:val="21"/>
                <w:szCs w:val="21"/>
                <w:shd w:val="clear" w:color="auto" w:fill="FFFFFF"/>
              </w:rPr>
              <w:t>（二）审核公布。我部组织对各地上报的推荐材料进行审核。根据审核结果，确定并发布第三批专精特新“小巨人”企业名单。</w:t>
            </w:r>
          </w:p>
        </w:tc>
      </w:tr>
    </w:tbl>
    <w:p w:rsidR="00882C82" w:rsidRPr="00AA2EBB" w:rsidRDefault="00882C82" w:rsidP="0008471F">
      <w:pPr>
        <w:sectPr w:rsidR="00882C82" w:rsidRPr="00AA2EBB" w:rsidSect="00031B3A">
          <w:pgSz w:w="11906" w:h="16838"/>
          <w:pgMar w:top="1440" w:right="1800" w:bottom="1440" w:left="1800" w:header="851" w:footer="992" w:gutter="0"/>
          <w:cols w:space="425"/>
          <w:docGrid w:type="lines" w:linePitch="312"/>
        </w:sectPr>
      </w:pPr>
    </w:p>
    <w:p w:rsidR="00882C82" w:rsidRPr="00087921" w:rsidRDefault="00882C82" w:rsidP="00882C82">
      <w:pPr>
        <w:pStyle w:val="1"/>
        <w:rPr>
          <w:b w:val="0"/>
          <w:bCs w:val="0"/>
          <w:sz w:val="32"/>
          <w:szCs w:val="32"/>
        </w:rPr>
      </w:pPr>
      <w:bookmarkStart w:id="13" w:name="_Toc89871330"/>
      <w:r w:rsidRPr="0024381B">
        <w:rPr>
          <w:rFonts w:hint="eastAsia"/>
          <w:sz w:val="32"/>
          <w:szCs w:val="32"/>
        </w:rPr>
        <w:lastRenderedPageBreak/>
        <w:t>1</w:t>
      </w:r>
      <w:r w:rsidR="001071BC">
        <w:rPr>
          <w:rFonts w:hint="eastAsia"/>
          <w:sz w:val="32"/>
          <w:szCs w:val="32"/>
        </w:rPr>
        <w:t>4</w:t>
      </w:r>
      <w:r w:rsidRPr="0024381B">
        <w:rPr>
          <w:rFonts w:hint="eastAsia"/>
          <w:sz w:val="32"/>
          <w:szCs w:val="32"/>
        </w:rPr>
        <w:t>.</w:t>
      </w:r>
      <w:r>
        <w:rPr>
          <w:rFonts w:hint="eastAsia"/>
          <w:sz w:val="32"/>
          <w:szCs w:val="32"/>
        </w:rPr>
        <w:t>广东省专精特新中小企业遴选</w:t>
      </w:r>
      <w:bookmarkEnd w:id="13"/>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882C82"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82C82" w:rsidRPr="004F5F73" w:rsidRDefault="00882C82"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hint="eastAsia"/>
                <w:bCs/>
                <w:color w:val="000000" w:themeColor="text1"/>
                <w:spacing w:val="-13"/>
                <w:kern w:val="2"/>
                <w:sz w:val="21"/>
                <w:szCs w:val="21"/>
                <w:shd w:val="clear" w:color="auto" w:fill="FFFFFF"/>
              </w:rPr>
              <w:t>重点遴选制造业中小企业，优先遴选战略性新兴产业、核心基础零部件（元器件）、关键基础材料、先进基础工业、产业技术基础，以及基础软件等领域的中小企业。</w:t>
            </w:r>
          </w:p>
        </w:tc>
      </w:tr>
      <w:tr w:rsidR="00882C82"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82C82" w:rsidRPr="004F5F73" w:rsidRDefault="00882C82"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hint="eastAsia"/>
                <w:b/>
                <w:bCs/>
                <w:color w:val="000000" w:themeColor="text1"/>
                <w:spacing w:val="-13"/>
                <w:kern w:val="2"/>
                <w:sz w:val="21"/>
                <w:szCs w:val="21"/>
                <w:shd w:val="clear" w:color="auto" w:fill="FFFFFF"/>
              </w:rPr>
              <w:t>申报省专精特新企业应同时符合下列基本条件</w:t>
            </w:r>
            <w:r w:rsidRPr="00756625">
              <w:rPr>
                <w:rFonts w:ascii="仿宋" w:eastAsia="仿宋" w:hAnsi="仿宋" w:cs="仿宋" w:hint="eastAsia"/>
                <w:bCs/>
                <w:color w:val="000000" w:themeColor="text1"/>
                <w:spacing w:val="-13"/>
                <w:kern w:val="2"/>
                <w:sz w:val="21"/>
                <w:szCs w:val="21"/>
                <w:shd w:val="clear" w:color="auto" w:fill="FFFFFF"/>
              </w:rPr>
              <w:t>：</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Pr>
                <w:rFonts w:ascii="仿宋" w:eastAsia="仿宋" w:hAnsi="仿宋" w:cs="仿宋" w:hint="eastAsia"/>
                <w:bCs/>
                <w:color w:val="000000" w:themeColor="text1"/>
                <w:spacing w:val="-13"/>
                <w:kern w:val="2"/>
                <w:sz w:val="21"/>
                <w:szCs w:val="21"/>
                <w:shd w:val="clear" w:color="auto" w:fill="FFFFFF"/>
              </w:rPr>
              <w:t>1.</w:t>
            </w:r>
            <w:r w:rsidRPr="00756625">
              <w:rPr>
                <w:rFonts w:ascii="仿宋" w:eastAsia="仿宋" w:hAnsi="仿宋" w:cs="仿宋" w:hint="eastAsia"/>
                <w:bCs/>
                <w:color w:val="000000" w:themeColor="text1"/>
                <w:spacing w:val="-13"/>
                <w:kern w:val="2"/>
                <w:sz w:val="21"/>
                <w:szCs w:val="21"/>
                <w:shd w:val="clear" w:color="auto" w:fill="FFFFFF"/>
              </w:rPr>
              <w:t>依法在广州市内登记设立，具有独立企业法人资格，符合《中小企业划型标准规定》（工信部联企业„</w:t>
            </w:r>
            <w:r w:rsidRPr="00756625">
              <w:rPr>
                <w:rFonts w:ascii="仿宋" w:eastAsia="仿宋" w:hAnsi="仿宋" w:cs="仿宋"/>
                <w:bCs/>
                <w:color w:val="000000" w:themeColor="text1"/>
                <w:spacing w:val="-13"/>
                <w:kern w:val="2"/>
                <w:sz w:val="21"/>
                <w:szCs w:val="21"/>
                <w:shd w:val="clear" w:color="auto" w:fill="FFFFFF"/>
              </w:rPr>
              <w:t>2011</w:t>
            </w:r>
            <w:r w:rsidRPr="00756625">
              <w:rPr>
                <w:rFonts w:ascii="仿宋" w:eastAsia="仿宋" w:hAnsi="仿宋" w:cs="仿宋" w:hint="eastAsia"/>
                <w:bCs/>
                <w:color w:val="000000" w:themeColor="text1"/>
                <w:spacing w:val="-13"/>
                <w:kern w:val="2"/>
                <w:sz w:val="21"/>
                <w:szCs w:val="21"/>
                <w:shd w:val="clear" w:color="auto" w:fill="FFFFFF"/>
              </w:rPr>
              <w:t>‟</w:t>
            </w:r>
            <w:r w:rsidRPr="00756625">
              <w:rPr>
                <w:rFonts w:ascii="仿宋" w:eastAsia="仿宋" w:hAnsi="仿宋" w:cs="仿宋"/>
                <w:bCs/>
                <w:color w:val="000000" w:themeColor="text1"/>
                <w:spacing w:val="-13"/>
                <w:kern w:val="2"/>
                <w:sz w:val="21"/>
                <w:szCs w:val="21"/>
                <w:shd w:val="clear" w:color="auto" w:fill="FFFFFF"/>
              </w:rPr>
              <w:t xml:space="preserve">300 </w:t>
            </w:r>
            <w:r w:rsidRPr="00756625">
              <w:rPr>
                <w:rFonts w:ascii="仿宋" w:eastAsia="仿宋" w:hAnsi="仿宋" w:cs="仿宋" w:hint="eastAsia"/>
                <w:bCs/>
                <w:color w:val="000000" w:themeColor="text1"/>
                <w:spacing w:val="-13"/>
                <w:kern w:val="2"/>
                <w:sz w:val="21"/>
                <w:szCs w:val="21"/>
                <w:shd w:val="clear" w:color="auto" w:fill="FFFFFF"/>
              </w:rPr>
              <w:t>号）的中小企业。</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2.</w:t>
            </w:r>
            <w:r w:rsidRPr="00756625">
              <w:rPr>
                <w:rFonts w:ascii="仿宋" w:eastAsia="仿宋" w:hAnsi="仿宋" w:cs="仿宋" w:hint="eastAsia"/>
                <w:bCs/>
                <w:color w:val="000000" w:themeColor="text1"/>
                <w:spacing w:val="-13"/>
                <w:kern w:val="2"/>
                <w:sz w:val="21"/>
                <w:szCs w:val="21"/>
                <w:shd w:val="clear" w:color="auto" w:fill="FFFFFF"/>
              </w:rPr>
              <w:t>企业主营业务和发展重点符合国家产业政策及相关要求，具备健全的财务会计核算和管理制度。</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3.</w:t>
            </w:r>
            <w:r w:rsidRPr="00756625">
              <w:rPr>
                <w:rFonts w:ascii="仿宋" w:eastAsia="仿宋" w:hAnsi="仿宋" w:cs="仿宋" w:hint="eastAsia"/>
                <w:bCs/>
                <w:color w:val="000000" w:themeColor="text1"/>
                <w:spacing w:val="-13"/>
                <w:kern w:val="2"/>
                <w:sz w:val="21"/>
                <w:szCs w:val="21"/>
                <w:shd w:val="clear" w:color="auto" w:fill="FFFFFF"/>
              </w:rPr>
              <w:t>企业上年末总资产和上年度营业收入均达</w:t>
            </w:r>
            <w:r w:rsidRPr="00756625">
              <w:rPr>
                <w:rFonts w:ascii="仿宋" w:eastAsia="仿宋" w:hAnsi="仿宋" w:cs="仿宋"/>
                <w:bCs/>
                <w:color w:val="000000" w:themeColor="text1"/>
                <w:spacing w:val="-13"/>
                <w:kern w:val="2"/>
                <w:sz w:val="21"/>
                <w:szCs w:val="21"/>
                <w:shd w:val="clear" w:color="auto" w:fill="FFFFFF"/>
              </w:rPr>
              <w:t>3000</w:t>
            </w:r>
            <w:r w:rsidRPr="00756625">
              <w:rPr>
                <w:rFonts w:ascii="仿宋" w:eastAsia="仿宋" w:hAnsi="仿宋" w:cs="仿宋" w:hint="eastAsia"/>
                <w:bCs/>
                <w:color w:val="000000" w:themeColor="text1"/>
                <w:spacing w:val="-13"/>
                <w:kern w:val="2"/>
                <w:sz w:val="21"/>
                <w:szCs w:val="21"/>
                <w:shd w:val="clear" w:color="auto" w:fill="FFFFFF"/>
              </w:rPr>
              <w:t>万元以上。</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4.</w:t>
            </w:r>
            <w:r w:rsidRPr="00756625">
              <w:rPr>
                <w:rFonts w:ascii="仿宋" w:eastAsia="仿宋" w:hAnsi="仿宋" w:cs="仿宋" w:hint="eastAsia"/>
                <w:bCs/>
                <w:color w:val="000000" w:themeColor="text1"/>
                <w:spacing w:val="-13"/>
                <w:kern w:val="2"/>
                <w:sz w:val="21"/>
                <w:szCs w:val="21"/>
                <w:shd w:val="clear" w:color="auto" w:fill="FFFFFF"/>
              </w:rPr>
              <w:t>企业近两年的主营业务收入为正增长且年平均增长率达到</w:t>
            </w:r>
            <w:r w:rsidRPr="00756625">
              <w:rPr>
                <w:rFonts w:ascii="仿宋" w:eastAsia="仿宋" w:hAnsi="仿宋" w:cs="仿宋"/>
                <w:bCs/>
                <w:color w:val="000000" w:themeColor="text1"/>
                <w:spacing w:val="-13"/>
                <w:kern w:val="2"/>
                <w:sz w:val="21"/>
                <w:szCs w:val="21"/>
                <w:shd w:val="clear" w:color="auto" w:fill="FFFFFF"/>
              </w:rPr>
              <w:t>15%</w:t>
            </w:r>
            <w:r w:rsidRPr="00756625">
              <w:rPr>
                <w:rFonts w:ascii="仿宋" w:eastAsia="仿宋" w:hAnsi="仿宋" w:cs="仿宋" w:hint="eastAsia"/>
                <w:bCs/>
                <w:color w:val="000000" w:themeColor="text1"/>
                <w:spacing w:val="-13"/>
                <w:kern w:val="2"/>
                <w:sz w:val="21"/>
                <w:szCs w:val="21"/>
                <w:shd w:val="clear" w:color="auto" w:fill="FFFFFF"/>
              </w:rPr>
              <w:t>以上，利润总额为正数。</w:t>
            </w:r>
          </w:p>
          <w:p w:rsidR="00457E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5.</w:t>
            </w:r>
            <w:r w:rsidRPr="00756625">
              <w:rPr>
                <w:rFonts w:ascii="仿宋" w:eastAsia="仿宋" w:hAnsi="仿宋" w:cs="仿宋" w:hint="eastAsia"/>
                <w:bCs/>
                <w:color w:val="000000" w:themeColor="text1"/>
                <w:spacing w:val="-13"/>
                <w:kern w:val="2"/>
                <w:sz w:val="21"/>
                <w:szCs w:val="21"/>
                <w:shd w:val="clear" w:color="auto" w:fill="FFFFFF"/>
              </w:rPr>
              <w:t>企业近两年的研发投入占销售收入的比重达到</w:t>
            </w:r>
            <w:r w:rsidRPr="00756625">
              <w:rPr>
                <w:rFonts w:ascii="仿宋" w:eastAsia="仿宋" w:hAnsi="仿宋" w:cs="仿宋"/>
                <w:bCs/>
                <w:color w:val="000000" w:themeColor="text1"/>
                <w:spacing w:val="-13"/>
                <w:kern w:val="2"/>
                <w:sz w:val="21"/>
                <w:szCs w:val="21"/>
                <w:shd w:val="clear" w:color="auto" w:fill="FFFFFF"/>
              </w:rPr>
              <w:t>3%</w:t>
            </w:r>
            <w:r w:rsidRPr="00756625">
              <w:rPr>
                <w:rFonts w:ascii="仿宋" w:eastAsia="仿宋" w:hAnsi="仿宋" w:cs="仿宋" w:hint="eastAsia"/>
                <w:bCs/>
                <w:color w:val="000000" w:themeColor="text1"/>
                <w:spacing w:val="-13"/>
                <w:kern w:val="2"/>
                <w:sz w:val="21"/>
                <w:szCs w:val="21"/>
                <w:shd w:val="clear" w:color="auto" w:fill="FFFFFF"/>
              </w:rPr>
              <w:t>以上。</w:t>
            </w:r>
          </w:p>
          <w:p w:rsidR="00756625" w:rsidRPr="00756625" w:rsidRDefault="007566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hint="eastAsia"/>
                <w:bCs/>
                <w:color w:val="000000" w:themeColor="text1"/>
                <w:spacing w:val="-13"/>
                <w:kern w:val="2"/>
                <w:sz w:val="21"/>
                <w:szCs w:val="21"/>
                <w:shd w:val="clear" w:color="auto" w:fill="FFFFFF"/>
              </w:rPr>
              <w:t>以上</w:t>
            </w:r>
            <w:r w:rsidRPr="00756625">
              <w:rPr>
                <w:rFonts w:ascii="仿宋" w:eastAsia="仿宋" w:hAnsi="仿宋" w:cs="仿宋"/>
                <w:bCs/>
                <w:color w:val="000000" w:themeColor="text1"/>
                <w:spacing w:val="-13"/>
                <w:kern w:val="2"/>
                <w:sz w:val="21"/>
                <w:szCs w:val="21"/>
                <w:shd w:val="clear" w:color="auto" w:fill="FFFFFF"/>
              </w:rPr>
              <w:t>3</w:t>
            </w:r>
            <w:r w:rsidRPr="00756625">
              <w:rPr>
                <w:rFonts w:ascii="仿宋" w:eastAsia="仿宋" w:hAnsi="仿宋" w:cs="仿宋" w:hint="eastAsia"/>
                <w:bCs/>
                <w:color w:val="000000" w:themeColor="text1"/>
                <w:spacing w:val="-13"/>
                <w:kern w:val="2"/>
                <w:sz w:val="21"/>
                <w:szCs w:val="21"/>
                <w:shd w:val="clear" w:color="auto" w:fill="FFFFFF"/>
              </w:rPr>
              <w:t>、</w:t>
            </w:r>
            <w:r w:rsidRPr="00756625">
              <w:rPr>
                <w:rFonts w:ascii="仿宋" w:eastAsia="仿宋" w:hAnsi="仿宋" w:cs="仿宋"/>
                <w:bCs/>
                <w:color w:val="000000" w:themeColor="text1"/>
                <w:spacing w:val="-13"/>
                <w:kern w:val="2"/>
                <w:sz w:val="21"/>
                <w:szCs w:val="21"/>
                <w:shd w:val="clear" w:color="auto" w:fill="FFFFFF"/>
              </w:rPr>
              <w:t>4</w:t>
            </w:r>
            <w:r w:rsidRPr="00756625">
              <w:rPr>
                <w:rFonts w:ascii="仿宋" w:eastAsia="仿宋" w:hAnsi="仿宋" w:cs="仿宋" w:hint="eastAsia"/>
                <w:bCs/>
                <w:color w:val="000000" w:themeColor="text1"/>
                <w:spacing w:val="-13"/>
                <w:kern w:val="2"/>
                <w:sz w:val="21"/>
                <w:szCs w:val="21"/>
                <w:shd w:val="clear" w:color="auto" w:fill="FFFFFF"/>
              </w:rPr>
              <w:t>项指标要求，对于优先遴选领域的参评企业可适当降低不超过</w:t>
            </w:r>
            <w:r w:rsidRPr="00756625">
              <w:rPr>
                <w:rFonts w:ascii="仿宋" w:eastAsia="仿宋" w:hAnsi="仿宋" w:cs="仿宋"/>
                <w:bCs/>
                <w:color w:val="000000" w:themeColor="text1"/>
                <w:spacing w:val="-13"/>
                <w:kern w:val="2"/>
                <w:sz w:val="21"/>
                <w:szCs w:val="21"/>
                <w:shd w:val="clear" w:color="auto" w:fill="FFFFFF"/>
              </w:rPr>
              <w:t>20%</w:t>
            </w:r>
            <w:r w:rsidRPr="00756625">
              <w:rPr>
                <w:rFonts w:ascii="仿宋" w:eastAsia="仿宋" w:hAnsi="仿宋" w:cs="仿宋" w:hint="eastAsia"/>
                <w:bCs/>
                <w:color w:val="000000" w:themeColor="text1"/>
                <w:spacing w:val="-13"/>
                <w:kern w:val="2"/>
                <w:sz w:val="21"/>
                <w:szCs w:val="21"/>
                <w:shd w:val="clear" w:color="auto" w:fill="FFFFFF"/>
              </w:rPr>
              <w:t>。</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hint="eastAsia"/>
                <w:b/>
                <w:bCs/>
                <w:color w:val="000000" w:themeColor="text1"/>
                <w:spacing w:val="-13"/>
                <w:kern w:val="2"/>
                <w:sz w:val="21"/>
                <w:szCs w:val="21"/>
                <w:shd w:val="clear" w:color="auto" w:fill="FFFFFF"/>
              </w:rPr>
              <w:t>还应满足以下至少一类评价指标</w:t>
            </w:r>
            <w:r w:rsidRPr="00756625">
              <w:rPr>
                <w:rFonts w:ascii="仿宋" w:eastAsia="仿宋" w:hAnsi="仿宋" w:cs="仿宋" w:hint="eastAsia"/>
                <w:bCs/>
                <w:color w:val="000000" w:themeColor="text1"/>
                <w:spacing w:val="-13"/>
                <w:kern w:val="2"/>
                <w:sz w:val="21"/>
                <w:szCs w:val="21"/>
                <w:shd w:val="clear" w:color="auto" w:fill="FFFFFF"/>
              </w:rPr>
              <w:t>：</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1.</w:t>
            </w:r>
            <w:r w:rsidRPr="00756625">
              <w:rPr>
                <w:rFonts w:ascii="仿宋" w:eastAsia="仿宋" w:hAnsi="仿宋" w:cs="仿宋" w:hint="eastAsia"/>
                <w:bCs/>
                <w:color w:val="000000" w:themeColor="text1"/>
                <w:spacing w:val="-13"/>
                <w:kern w:val="2"/>
                <w:sz w:val="21"/>
                <w:szCs w:val="21"/>
                <w:shd w:val="clear" w:color="auto" w:fill="FFFFFF"/>
              </w:rPr>
              <w:t>专业化评价指标。企业专注并深耕于产业链中某个环节或某个产品，主导产品为大企业、大项目的关键零部件、元器件或重要配套产品。从事特定细分市场时间达到</w:t>
            </w:r>
            <w:r w:rsidRPr="00756625">
              <w:rPr>
                <w:rFonts w:ascii="仿宋" w:eastAsia="仿宋" w:hAnsi="仿宋" w:cs="仿宋"/>
                <w:bCs/>
                <w:color w:val="000000" w:themeColor="text1"/>
                <w:spacing w:val="-13"/>
                <w:kern w:val="2"/>
                <w:sz w:val="21"/>
                <w:szCs w:val="21"/>
                <w:shd w:val="clear" w:color="auto" w:fill="FFFFFF"/>
              </w:rPr>
              <w:t>2</w:t>
            </w:r>
            <w:r w:rsidRPr="00756625">
              <w:rPr>
                <w:rFonts w:ascii="仿宋" w:eastAsia="仿宋" w:hAnsi="仿宋" w:cs="仿宋" w:hint="eastAsia"/>
                <w:bCs/>
                <w:color w:val="000000" w:themeColor="text1"/>
                <w:spacing w:val="-13"/>
                <w:kern w:val="2"/>
                <w:sz w:val="21"/>
                <w:szCs w:val="21"/>
                <w:shd w:val="clear" w:color="auto" w:fill="FFFFFF"/>
              </w:rPr>
              <w:t>年及以上，主营业务收入占营业收入的</w:t>
            </w:r>
            <w:r w:rsidRPr="00756625">
              <w:rPr>
                <w:rFonts w:ascii="仿宋" w:eastAsia="仿宋" w:hAnsi="仿宋" w:cs="仿宋"/>
                <w:bCs/>
                <w:color w:val="000000" w:themeColor="text1"/>
                <w:spacing w:val="-13"/>
                <w:kern w:val="2"/>
                <w:sz w:val="21"/>
                <w:szCs w:val="21"/>
                <w:shd w:val="clear" w:color="auto" w:fill="FFFFFF"/>
              </w:rPr>
              <w:t>75%</w:t>
            </w:r>
            <w:r w:rsidRPr="00756625">
              <w:rPr>
                <w:rFonts w:ascii="仿宋" w:eastAsia="仿宋" w:hAnsi="仿宋" w:cs="仿宋" w:hint="eastAsia"/>
                <w:bCs/>
                <w:color w:val="000000" w:themeColor="text1"/>
                <w:spacing w:val="-13"/>
                <w:kern w:val="2"/>
                <w:sz w:val="21"/>
                <w:szCs w:val="21"/>
                <w:shd w:val="clear" w:color="auto" w:fill="FFFFFF"/>
              </w:rPr>
              <w:t>以上；或拥有行业领军人才、省市引进的高层次人才，企业本科以上学历或中级以上职称员工数占企业员工总数的</w:t>
            </w:r>
            <w:r w:rsidRPr="00756625">
              <w:rPr>
                <w:rFonts w:ascii="仿宋" w:eastAsia="仿宋" w:hAnsi="仿宋" w:cs="仿宋"/>
                <w:bCs/>
                <w:color w:val="000000" w:themeColor="text1"/>
                <w:spacing w:val="-13"/>
                <w:kern w:val="2"/>
                <w:sz w:val="21"/>
                <w:szCs w:val="21"/>
                <w:shd w:val="clear" w:color="auto" w:fill="FFFFFF"/>
              </w:rPr>
              <w:t>40%</w:t>
            </w:r>
            <w:r w:rsidRPr="00756625">
              <w:rPr>
                <w:rFonts w:ascii="仿宋" w:eastAsia="仿宋" w:hAnsi="仿宋" w:cs="仿宋" w:hint="eastAsia"/>
                <w:bCs/>
                <w:color w:val="000000" w:themeColor="text1"/>
                <w:spacing w:val="-13"/>
                <w:kern w:val="2"/>
                <w:sz w:val="21"/>
                <w:szCs w:val="21"/>
                <w:shd w:val="clear" w:color="auto" w:fill="FFFFFF"/>
              </w:rPr>
              <w:t>以上。</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2.</w:t>
            </w:r>
            <w:r w:rsidRPr="00756625">
              <w:rPr>
                <w:rFonts w:ascii="仿宋" w:eastAsia="仿宋" w:hAnsi="仿宋" w:cs="仿宋" w:hint="eastAsia"/>
                <w:bCs/>
                <w:color w:val="000000" w:themeColor="text1"/>
                <w:spacing w:val="-13"/>
                <w:kern w:val="2"/>
                <w:sz w:val="21"/>
                <w:szCs w:val="21"/>
                <w:shd w:val="clear" w:color="auto" w:fill="FFFFFF"/>
              </w:rPr>
              <w:t>精细化评价指标。企业管理规范、信誉良好、社会责任感强。取得相关质量管理体系、知识产权管理体系认证；拥有自主品牌；产品生产执行标准达到国际或国内先进水平，未有标准除外；已建立规范化的顾客满意度测评机制或产品追溯体系。</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3.</w:t>
            </w:r>
            <w:r w:rsidRPr="00756625">
              <w:rPr>
                <w:rFonts w:ascii="仿宋" w:eastAsia="仿宋" w:hAnsi="仿宋" w:cs="仿宋" w:hint="eastAsia"/>
                <w:bCs/>
                <w:color w:val="000000" w:themeColor="text1"/>
                <w:spacing w:val="-13"/>
                <w:kern w:val="2"/>
                <w:sz w:val="21"/>
                <w:szCs w:val="21"/>
                <w:shd w:val="clear" w:color="auto" w:fill="FFFFFF"/>
              </w:rPr>
              <w:t>特色化评价指标。企业具有行业或区域的独特性。拥有地域特色的产品或服务，且能利用特有的资源进行研发生产；掌握独有、可持续的工艺、技术或配方；有效期内的“中华老字号”、驰名商标、省级以上名牌产品。</w:t>
            </w:r>
          </w:p>
          <w:p w:rsidR="00882C82" w:rsidRPr="00087921"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4.</w:t>
            </w:r>
            <w:r w:rsidRPr="00756625">
              <w:rPr>
                <w:rFonts w:ascii="仿宋" w:eastAsia="仿宋" w:hAnsi="仿宋" w:cs="仿宋" w:hint="eastAsia"/>
                <w:bCs/>
                <w:color w:val="000000" w:themeColor="text1"/>
                <w:spacing w:val="-13"/>
                <w:kern w:val="2"/>
                <w:sz w:val="21"/>
                <w:szCs w:val="21"/>
                <w:shd w:val="clear" w:color="auto" w:fill="FFFFFF"/>
              </w:rPr>
              <w:t>新颖化评价指标。企业具有持续创新能力，并取得比较明显的成效。获得</w:t>
            </w:r>
            <w:r w:rsidRPr="00756625">
              <w:rPr>
                <w:rFonts w:ascii="仿宋" w:eastAsia="仿宋" w:hAnsi="仿宋" w:cs="仿宋"/>
                <w:bCs/>
                <w:color w:val="000000" w:themeColor="text1"/>
                <w:spacing w:val="-13"/>
                <w:kern w:val="2"/>
                <w:sz w:val="21"/>
                <w:szCs w:val="21"/>
                <w:shd w:val="clear" w:color="auto" w:fill="FFFFFF"/>
              </w:rPr>
              <w:t>2</w:t>
            </w:r>
            <w:r w:rsidRPr="00756625">
              <w:rPr>
                <w:rFonts w:ascii="仿宋" w:eastAsia="仿宋" w:hAnsi="仿宋" w:cs="仿宋" w:hint="eastAsia"/>
                <w:bCs/>
                <w:color w:val="000000" w:themeColor="text1"/>
                <w:spacing w:val="-13"/>
                <w:kern w:val="2"/>
                <w:sz w:val="21"/>
                <w:szCs w:val="21"/>
                <w:shd w:val="clear" w:color="auto" w:fill="FFFFFF"/>
              </w:rPr>
              <w:t>项与主要产品相关的发明专利；或</w:t>
            </w:r>
            <w:r w:rsidRPr="00756625">
              <w:rPr>
                <w:rFonts w:ascii="仿宋" w:eastAsia="仿宋" w:hAnsi="仿宋" w:cs="仿宋"/>
                <w:bCs/>
                <w:color w:val="000000" w:themeColor="text1"/>
                <w:spacing w:val="-13"/>
                <w:kern w:val="2"/>
                <w:sz w:val="21"/>
                <w:szCs w:val="21"/>
                <w:shd w:val="clear" w:color="auto" w:fill="FFFFFF"/>
              </w:rPr>
              <w:t>10</w:t>
            </w:r>
            <w:r w:rsidRPr="00756625">
              <w:rPr>
                <w:rFonts w:ascii="仿宋" w:eastAsia="仿宋" w:hAnsi="仿宋" w:cs="仿宋" w:hint="eastAsia"/>
                <w:bCs/>
                <w:color w:val="000000" w:themeColor="text1"/>
                <w:spacing w:val="-13"/>
                <w:kern w:val="2"/>
                <w:sz w:val="21"/>
                <w:szCs w:val="21"/>
                <w:shd w:val="clear" w:color="auto" w:fill="FFFFFF"/>
              </w:rPr>
              <w:t>项以上与主要产品相关的实用新型专利；或主持（参与）制（修）订相关业务领域国际标准、国家标准、行业标准、团体标准；或设立博士后工作站，市级（含）以上企业技术中心、技术研究院、企业工程中心等。</w:t>
            </w:r>
          </w:p>
        </w:tc>
      </w:tr>
      <w:tr w:rsidR="00882C82" w:rsidTr="00AA2EBB">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82C82" w:rsidRPr="004F5F73" w:rsidRDefault="00882C82"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（一）给予认定奖励</w:t>
            </w:r>
            <w:r w:rsidRPr="00AA2EBB">
              <w:rPr>
                <w:rFonts w:ascii="仿宋" w:eastAsia="仿宋" w:hAnsi="仿宋" w:cs="仿宋" w:hint="eastAsia"/>
                <w:bCs/>
                <w:color w:val="000000" w:themeColor="text1"/>
                <w:spacing w:val="-13"/>
                <w:kern w:val="2"/>
                <w:sz w:val="21"/>
                <w:szCs w:val="21"/>
                <w:shd w:val="clear" w:color="auto" w:fill="FFFFFF"/>
              </w:rPr>
              <w:t>。对获国家级专精特新“小巨人”认定的企业，一次性给予50万元的现金奖励；对获省专精特新中小企业认定的企业，一次性给予20万元的现金奖励。企业获得奖励最高不超过50万元。</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（二）强化公共服务</w:t>
            </w:r>
            <w:r w:rsidRPr="00AA2EBB">
              <w:rPr>
                <w:rFonts w:ascii="仿宋" w:eastAsia="仿宋" w:hAnsi="仿宋" w:cs="仿宋" w:hint="eastAsia"/>
                <w:bCs/>
                <w:color w:val="000000" w:themeColor="text1"/>
                <w:spacing w:val="-13"/>
                <w:kern w:val="2"/>
                <w:sz w:val="21"/>
                <w:szCs w:val="21"/>
                <w:shd w:val="clear" w:color="auto" w:fill="FFFFFF"/>
              </w:rPr>
              <w:t>。进一步完善中小企业公共服务体系，支持国家、省、市级中小企业公共服务示范平台优先为专精特新中小企业提供企业管理、技术创新、上市辅导、创新成果转化与应用、数字化智能化改造、知识产权应用及工业设计等服务。</w:t>
            </w:r>
          </w:p>
          <w:p w:rsidR="00882C82" w:rsidRPr="005F37C3" w:rsidRDefault="00AA2EBB" w:rsidP="00AA2EBB">
            <w:pPr>
              <w:pStyle w:val="a3"/>
              <w:spacing w:line="240" w:lineRule="auto"/>
              <w:ind w:firstLineChars="0" w:firstLine="368"/>
              <w:contextualSpacing/>
              <w:rPr>
                <w:rFonts w:ascii="宋体" w:eastAsia="宋体" w:hAnsi="宋体"/>
                <w:color w:val="424242"/>
                <w:sz w:val="30"/>
                <w:szCs w:val="30"/>
              </w:rPr>
            </w:pPr>
            <w:r w:rsidRPr="00AA2EBB">
              <w:rPr>
                <w:rFonts w:ascii="仿宋" w:eastAsia="仿宋" w:hAnsi="仿宋" w:cs="仿宋" w:hint="eastAsia"/>
                <w:b/>
                <w:bCs/>
                <w:color w:val="000000" w:themeColor="text1"/>
                <w:spacing w:val="-13"/>
                <w:kern w:val="2"/>
                <w:sz w:val="21"/>
                <w:szCs w:val="21"/>
                <w:shd w:val="clear" w:color="auto" w:fill="FFFFFF"/>
              </w:rPr>
              <w:t>（三）提供金融支持</w:t>
            </w:r>
            <w:r w:rsidRPr="00AA2EBB">
              <w:rPr>
                <w:rFonts w:ascii="仿宋" w:eastAsia="仿宋" w:hAnsi="仿宋" w:cs="仿宋" w:hint="eastAsia"/>
                <w:bCs/>
                <w:color w:val="000000" w:themeColor="text1"/>
                <w:spacing w:val="-13"/>
                <w:kern w:val="2"/>
                <w:sz w:val="21"/>
                <w:szCs w:val="21"/>
                <w:shd w:val="clear" w:color="auto" w:fill="FFFFFF"/>
              </w:rPr>
              <w:t>。引导银行机构积极满足专精特新中小企业在转型升级、技术改造及创新发展等方面的合理资金需求。积极拓宽融资渠道，支持专精特新中小企业通过</w:t>
            </w:r>
            <w:r w:rsidRPr="00AA2EBB">
              <w:rPr>
                <w:rFonts w:ascii="仿宋" w:eastAsia="仿宋" w:hAnsi="仿宋" w:cs="仿宋"/>
                <w:bCs/>
                <w:color w:val="000000" w:themeColor="text1"/>
                <w:spacing w:val="-13"/>
                <w:kern w:val="2"/>
                <w:sz w:val="21"/>
                <w:szCs w:val="21"/>
                <w:shd w:val="clear" w:color="auto" w:fill="FFFFFF"/>
              </w:rPr>
              <w:t>融资租赁方式进行设备更新</w:t>
            </w:r>
            <w:r w:rsidRPr="00AA2EBB">
              <w:rPr>
                <w:rFonts w:ascii="仿宋" w:eastAsia="仿宋" w:hAnsi="仿宋" w:cs="仿宋" w:hint="eastAsia"/>
                <w:bCs/>
                <w:color w:val="000000" w:themeColor="text1"/>
                <w:spacing w:val="-13"/>
                <w:kern w:val="2"/>
                <w:sz w:val="21"/>
                <w:szCs w:val="21"/>
                <w:shd w:val="clear" w:color="auto" w:fill="FFFFFF"/>
              </w:rPr>
              <w:t>。</w:t>
            </w:r>
          </w:p>
        </w:tc>
      </w:tr>
      <w:tr w:rsidR="00882C82" w:rsidTr="00AA2EBB">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82C82" w:rsidRPr="004F5F73" w:rsidRDefault="00882C82" w:rsidP="00AA2EBB">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1.2021</w:t>
            </w:r>
            <w:r w:rsidRPr="00756625">
              <w:rPr>
                <w:rFonts w:ascii="仿宋" w:eastAsia="仿宋" w:hAnsi="仿宋" w:cs="仿宋" w:hint="eastAsia"/>
                <w:bCs/>
                <w:color w:val="000000" w:themeColor="text1"/>
                <w:spacing w:val="-13"/>
                <w:kern w:val="2"/>
                <w:sz w:val="21"/>
                <w:szCs w:val="21"/>
                <w:shd w:val="clear" w:color="auto" w:fill="FFFFFF"/>
              </w:rPr>
              <w:t>年广东省专精特新中小企业推荐汇总表；</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2.</w:t>
            </w:r>
            <w:r w:rsidRPr="00756625">
              <w:rPr>
                <w:rFonts w:ascii="仿宋" w:eastAsia="仿宋" w:hAnsi="仿宋" w:cs="仿宋" w:hint="eastAsia"/>
                <w:bCs/>
                <w:color w:val="000000" w:themeColor="text1"/>
                <w:spacing w:val="-13"/>
                <w:kern w:val="2"/>
                <w:sz w:val="21"/>
                <w:szCs w:val="21"/>
                <w:shd w:val="clear" w:color="auto" w:fill="FFFFFF"/>
              </w:rPr>
              <w:t>广东省专精特新中小企业申报书；</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3.</w:t>
            </w:r>
            <w:r w:rsidRPr="00756625">
              <w:rPr>
                <w:rFonts w:ascii="仿宋" w:eastAsia="仿宋" w:hAnsi="仿宋" w:cs="仿宋" w:hint="eastAsia"/>
                <w:bCs/>
                <w:color w:val="000000" w:themeColor="text1"/>
                <w:spacing w:val="-13"/>
                <w:kern w:val="2"/>
                <w:sz w:val="21"/>
                <w:szCs w:val="21"/>
                <w:shd w:val="clear" w:color="auto" w:fill="FFFFFF"/>
              </w:rPr>
              <w:t>企业营业执照复印件；</w:t>
            </w:r>
          </w:p>
          <w:p w:rsidR="00756625"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4.2019</w:t>
            </w:r>
            <w:r w:rsidRPr="00756625">
              <w:rPr>
                <w:rFonts w:ascii="仿宋" w:eastAsia="仿宋" w:hAnsi="仿宋" w:cs="仿宋" w:hint="eastAsia"/>
                <w:bCs/>
                <w:color w:val="000000" w:themeColor="text1"/>
                <w:spacing w:val="-13"/>
                <w:kern w:val="2"/>
                <w:sz w:val="21"/>
                <w:szCs w:val="21"/>
                <w:shd w:val="clear" w:color="auto" w:fill="FFFFFF"/>
              </w:rPr>
              <w:t>年、</w:t>
            </w:r>
            <w:r w:rsidRPr="00756625">
              <w:rPr>
                <w:rFonts w:ascii="仿宋" w:eastAsia="仿宋" w:hAnsi="仿宋" w:cs="仿宋"/>
                <w:bCs/>
                <w:color w:val="000000" w:themeColor="text1"/>
                <w:spacing w:val="-13"/>
                <w:kern w:val="2"/>
                <w:sz w:val="21"/>
                <w:szCs w:val="21"/>
                <w:shd w:val="clear" w:color="auto" w:fill="FFFFFF"/>
              </w:rPr>
              <w:t>2020</w:t>
            </w:r>
            <w:r w:rsidRPr="00756625">
              <w:rPr>
                <w:rFonts w:ascii="仿宋" w:eastAsia="仿宋" w:hAnsi="仿宋" w:cs="仿宋" w:hint="eastAsia"/>
                <w:bCs/>
                <w:color w:val="000000" w:themeColor="text1"/>
                <w:spacing w:val="-13"/>
                <w:kern w:val="2"/>
                <w:sz w:val="21"/>
                <w:szCs w:val="21"/>
                <w:shd w:val="clear" w:color="auto" w:fill="FFFFFF"/>
              </w:rPr>
              <w:t>年审计报告；</w:t>
            </w:r>
          </w:p>
          <w:p w:rsidR="00882C82" w:rsidRPr="00756625" w:rsidRDefault="00756625" w:rsidP="007566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bCs/>
                <w:color w:val="000000" w:themeColor="text1"/>
                <w:spacing w:val="-13"/>
                <w:kern w:val="2"/>
                <w:sz w:val="21"/>
                <w:szCs w:val="21"/>
                <w:shd w:val="clear" w:color="auto" w:fill="FFFFFF"/>
              </w:rPr>
              <w:t>5.</w:t>
            </w:r>
            <w:r w:rsidRPr="00756625">
              <w:rPr>
                <w:rFonts w:ascii="仿宋" w:eastAsia="仿宋" w:hAnsi="仿宋" w:cs="仿宋" w:hint="eastAsia"/>
                <w:bCs/>
                <w:color w:val="000000" w:themeColor="text1"/>
                <w:spacing w:val="-13"/>
                <w:kern w:val="2"/>
                <w:sz w:val="21"/>
                <w:szCs w:val="21"/>
                <w:shd w:val="clear" w:color="auto" w:fill="FFFFFF"/>
              </w:rPr>
              <w:t>其他证明材料</w:t>
            </w:r>
            <w:r>
              <w:rPr>
                <w:rFonts w:ascii="仿宋" w:eastAsia="仿宋" w:hAnsi="仿宋" w:cs="仿宋" w:hint="eastAsia"/>
                <w:bCs/>
                <w:color w:val="000000" w:themeColor="text1"/>
                <w:spacing w:val="-13"/>
                <w:kern w:val="2"/>
                <w:sz w:val="21"/>
                <w:szCs w:val="21"/>
                <w:shd w:val="clear" w:color="auto" w:fill="FFFFFF"/>
              </w:rPr>
              <w:t>：</w:t>
            </w:r>
            <w:r w:rsidRPr="00756625">
              <w:rPr>
                <w:rFonts w:ascii="仿宋" w:eastAsia="仿宋" w:hAnsi="仿宋" w:cs="仿宋" w:hint="eastAsia"/>
                <w:bCs/>
                <w:color w:val="000000" w:themeColor="text1"/>
                <w:spacing w:val="-13"/>
                <w:kern w:val="2"/>
                <w:sz w:val="21"/>
                <w:szCs w:val="21"/>
                <w:shd w:val="clear" w:color="auto" w:fill="FFFFFF"/>
              </w:rPr>
              <w:t>《广东省专精特新中小企业申报书》相关证明材料（如省级以上政府机构、行业协会或权威咨询机构作出的体现行业综合排名、单一产品排名的证明材料，企业获得国家、省、市级的证书、专利等）、著名商标证书；名牌产品、质量体系等认证证书；省部级以上获奖证书等。</w:t>
            </w:r>
          </w:p>
        </w:tc>
      </w:tr>
      <w:tr w:rsidR="00882C82" w:rsidTr="00AA2EBB">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882C82" w:rsidRPr="004F5F73" w:rsidRDefault="00882C82"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457E25" w:rsidRP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457E25">
              <w:rPr>
                <w:rFonts w:ascii="仿宋" w:eastAsia="仿宋" w:hAnsi="仿宋" w:cs="仿宋" w:hint="eastAsia"/>
                <w:bCs/>
                <w:color w:val="000000" w:themeColor="text1"/>
                <w:spacing w:val="-13"/>
                <w:kern w:val="2"/>
                <w:sz w:val="21"/>
                <w:szCs w:val="21"/>
                <w:shd w:val="clear" w:color="auto" w:fill="FFFFFF"/>
              </w:rPr>
              <w:t>采取企业自愿申报、逐级遴选推荐的方式</w:t>
            </w:r>
            <w:r>
              <w:rPr>
                <w:rFonts w:ascii="仿宋" w:eastAsia="仿宋" w:hAnsi="仿宋" w:cs="仿宋" w:hint="eastAsia"/>
                <w:bCs/>
                <w:color w:val="000000" w:themeColor="text1"/>
                <w:spacing w:val="-13"/>
                <w:kern w:val="2"/>
                <w:sz w:val="21"/>
                <w:szCs w:val="21"/>
                <w:shd w:val="clear" w:color="auto" w:fill="FFFFFF"/>
              </w:rPr>
              <w:t>。</w:t>
            </w:r>
          </w:p>
          <w:p w:rsidR="00457E25" w:rsidRPr="00AA2EBB" w:rsidRDefault="00457E25" w:rsidP="00457E25">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5F37C3">
              <w:rPr>
                <w:rFonts w:ascii="仿宋" w:eastAsia="仿宋" w:hAnsi="仿宋" w:cs="仿宋" w:hint="eastAsia"/>
                <w:b/>
                <w:bCs/>
                <w:color w:val="000000" w:themeColor="text1"/>
                <w:spacing w:val="-13"/>
                <w:kern w:val="2"/>
                <w:sz w:val="21"/>
                <w:szCs w:val="21"/>
                <w:shd w:val="clear" w:color="auto" w:fill="FFFFFF"/>
              </w:rPr>
              <w:t>（</w:t>
            </w:r>
            <w:r w:rsidRPr="00AA2EBB">
              <w:rPr>
                <w:rFonts w:ascii="仿宋" w:eastAsia="仿宋" w:hAnsi="仿宋" w:cs="仿宋" w:hint="eastAsia"/>
                <w:b/>
                <w:bCs/>
                <w:color w:val="000000" w:themeColor="text1"/>
                <w:spacing w:val="-13"/>
                <w:kern w:val="2"/>
                <w:sz w:val="21"/>
                <w:szCs w:val="21"/>
                <w:shd w:val="clear" w:color="auto" w:fill="FFFFFF"/>
              </w:rPr>
              <w:t>一）提交申请资料</w:t>
            </w:r>
          </w:p>
          <w:p w:rsidR="00457E25"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入库工作启动后，符合要求的企业提交相关材料给所属区经济和科技促进局（经济促进局），</w:t>
            </w:r>
            <w:r w:rsidRPr="00AA2EBB">
              <w:rPr>
                <w:rFonts w:ascii="仿宋" w:eastAsia="仿宋" w:hAnsi="仿宋" w:cs="仿宋" w:hint="eastAsia"/>
                <w:bCs/>
                <w:color w:val="000000" w:themeColor="text1"/>
                <w:spacing w:val="-13"/>
                <w:kern w:val="2"/>
                <w:sz w:val="21"/>
                <w:szCs w:val="21"/>
                <w:shd w:val="clear" w:color="auto" w:fill="FFFFFF"/>
              </w:rPr>
              <w:lastRenderedPageBreak/>
              <w:t>各区于</w:t>
            </w:r>
            <w:r>
              <w:rPr>
                <w:rFonts w:ascii="仿宋" w:eastAsia="仿宋" w:hAnsi="仿宋" w:cs="仿宋" w:hint="eastAsia"/>
                <w:bCs/>
                <w:color w:val="000000" w:themeColor="text1"/>
                <w:spacing w:val="-13"/>
                <w:kern w:val="2"/>
                <w:sz w:val="21"/>
                <w:szCs w:val="21"/>
                <w:shd w:val="clear" w:color="auto" w:fill="FFFFFF"/>
              </w:rPr>
              <w:t>规定时间</w:t>
            </w:r>
            <w:r w:rsidRPr="00AA2EBB">
              <w:rPr>
                <w:rFonts w:ascii="仿宋" w:eastAsia="仿宋" w:hAnsi="仿宋" w:cs="仿宋" w:hint="eastAsia"/>
                <w:bCs/>
                <w:color w:val="000000" w:themeColor="text1"/>
                <w:spacing w:val="-13"/>
                <w:kern w:val="2"/>
                <w:sz w:val="21"/>
                <w:szCs w:val="21"/>
                <w:shd w:val="clear" w:color="auto" w:fill="FFFFFF"/>
              </w:rPr>
              <w:t>前将有关材料汇总报送市工信局。</w:t>
            </w:r>
          </w:p>
          <w:p w:rsidR="00457E25" w:rsidRPr="00AA2EBB" w:rsidRDefault="00457E25" w:rsidP="00457E25">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（二）组织专家评审</w:t>
            </w:r>
          </w:p>
          <w:p w:rsidR="00457E25" w:rsidRPr="00AA2EBB" w:rsidRDefault="00457E25" w:rsidP="00457E25">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市中小企业服务中心组织专家对申报企业进行评审。从推荐材料中，通过专家评审评定出符合要求的企业。</w:t>
            </w:r>
          </w:p>
          <w:p w:rsidR="00457E25" w:rsidRPr="00AA2EBB" w:rsidRDefault="00457E25" w:rsidP="00457E25">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（三）确定入库企业名单并公示</w:t>
            </w:r>
          </w:p>
          <w:p w:rsidR="00882C82" w:rsidRPr="00457E25" w:rsidRDefault="00457E25" w:rsidP="00457E25">
            <w:pPr>
              <w:pStyle w:val="a3"/>
              <w:spacing w:line="240" w:lineRule="auto"/>
              <w:ind w:firstLineChars="0" w:firstLine="368"/>
              <w:contextualSpacing/>
              <w:rPr>
                <w:rFonts w:ascii="宋体" w:eastAsia="宋体" w:hAnsi="宋体"/>
                <w:color w:val="424242"/>
                <w:sz w:val="30"/>
                <w:szCs w:val="30"/>
              </w:rPr>
            </w:pPr>
            <w:r w:rsidRPr="00AA2EBB">
              <w:rPr>
                <w:rFonts w:ascii="仿宋" w:eastAsia="仿宋" w:hAnsi="仿宋" w:cs="仿宋" w:hint="eastAsia"/>
                <w:bCs/>
                <w:color w:val="000000" w:themeColor="text1"/>
                <w:spacing w:val="-13"/>
                <w:kern w:val="2"/>
                <w:sz w:val="21"/>
                <w:szCs w:val="21"/>
                <w:shd w:val="clear" w:color="auto" w:fill="FFFFFF"/>
              </w:rPr>
              <w:t>根据专家评审，确定入库企业名单，并在市工信局门户网站及佛山市中小企业公共服务平台（政企通）（www.foshansme.com）公示。</w:t>
            </w:r>
          </w:p>
        </w:tc>
      </w:tr>
    </w:tbl>
    <w:p w:rsidR="00756625" w:rsidRDefault="00756625" w:rsidP="0008471F">
      <w:pPr>
        <w:sectPr w:rsidR="00756625" w:rsidSect="00031B3A">
          <w:pgSz w:w="11906" w:h="16838"/>
          <w:pgMar w:top="1440" w:right="1800" w:bottom="1440" w:left="1800" w:header="851" w:footer="992" w:gutter="0"/>
          <w:cols w:space="425"/>
          <w:docGrid w:type="lines" w:linePitch="312"/>
        </w:sectPr>
      </w:pPr>
    </w:p>
    <w:p w:rsidR="00756625" w:rsidRPr="00087921" w:rsidRDefault="00756625" w:rsidP="00756625">
      <w:pPr>
        <w:pStyle w:val="1"/>
        <w:rPr>
          <w:b w:val="0"/>
          <w:bCs w:val="0"/>
          <w:sz w:val="32"/>
          <w:szCs w:val="32"/>
        </w:rPr>
      </w:pPr>
      <w:bookmarkStart w:id="14" w:name="_Toc89871331"/>
      <w:r w:rsidRPr="0024381B">
        <w:rPr>
          <w:rFonts w:hint="eastAsia"/>
          <w:sz w:val="32"/>
          <w:szCs w:val="32"/>
        </w:rPr>
        <w:lastRenderedPageBreak/>
        <w:t>1</w:t>
      </w:r>
      <w:r w:rsidR="001071BC">
        <w:rPr>
          <w:rFonts w:hint="eastAsia"/>
          <w:sz w:val="32"/>
          <w:szCs w:val="32"/>
        </w:rPr>
        <w:t>5</w:t>
      </w:r>
      <w:r w:rsidRPr="0024381B">
        <w:rPr>
          <w:rFonts w:hint="eastAsia"/>
          <w:sz w:val="32"/>
          <w:szCs w:val="32"/>
        </w:rPr>
        <w:t>.</w:t>
      </w:r>
      <w:r>
        <w:rPr>
          <w:rFonts w:hint="eastAsia"/>
          <w:sz w:val="32"/>
          <w:szCs w:val="32"/>
        </w:rPr>
        <w:t>佛山市专精特新中小企业入库</w:t>
      </w:r>
      <w:bookmarkEnd w:id="14"/>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756625"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4F5F73" w:rsidRDefault="00756625"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申报对象</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756625" w:rsidRDefault="00756625"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56625">
              <w:rPr>
                <w:rFonts w:ascii="仿宋" w:eastAsia="仿宋" w:hAnsi="仿宋" w:cs="仿宋" w:hint="eastAsia"/>
                <w:bCs/>
                <w:color w:val="000000" w:themeColor="text1"/>
                <w:spacing w:val="-13"/>
                <w:kern w:val="2"/>
                <w:sz w:val="21"/>
                <w:szCs w:val="21"/>
                <w:shd w:val="clear" w:color="auto" w:fill="FFFFFF"/>
              </w:rPr>
              <w:t>重点遴选制造业中小企业，优先遴选战略性新兴产业、核心基础零部件（元器件）、关键基础材料、先进基础工业、产业技术基础，以及基础软件等领域的中小企业。</w:t>
            </w:r>
          </w:p>
        </w:tc>
      </w:tr>
      <w:tr w:rsidR="00756625" w:rsidTr="00AA2EBB">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4F5F73" w:rsidRDefault="00756625"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申报条件</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（一）通用条件</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申请企业必须同时符合以下通用条件：</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1.在我市注册登记、具有独立法人资格、原则上在本市注册并经营2年以上、运营规范、符合我市产业发展政策的企业。</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2.符合《中小企业划型标准规定》（工信部联企业[2011]300号）的中小企业。</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3.企业上年度营业收入达1000万元以上，近两年的主营业务收入平均增长率不低于10%。</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4.企业三年内未发生过安全、质量、环境污染事故等违法记录。</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5.重点入库制造业中小企业，优先入库装备制造、泛家居、汽车及新能源、军民融合及电子信息、智能制造装备及机器人、新材料、食品饮料、生物医药及大健康产业的中小企业。</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（二）专项条件</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申请企业除了符合通用条件外，还须符合以下专项条件一项或以上：</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1.专业化</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专业化型企业：企业采用专项技术或工艺通过专业化生产制造专用性强、专业特点明显、市场专业性强的产品。其主要特征是产品用途的专门性、生产工艺的专业性、技术的专有性和产品在细分市场中具有专业化发展优势。</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申请专业化方向的企业至少需要符合以下条件两项或以上：</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（1）企业专注并深耕于产业链中某个环节或某个产品，主导产品为大企业、大项目的关键零部件、元器件或重要配套产品。从事特定细分市场时间达到2年及以上，主营业务收入占营业收入的50%以上。</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（2）企业有一项或以上特定细分产品在市场占有率达到全省前十或全市前五位，且该特定细分产品销售收入占主营业务收入的比重50%以上。</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 xml:space="preserve">（3）近两年企业研发经费支出占营业收入比重不低于3%。   </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2.精细化</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精细化型企业：企业采用先进适用技术或工艺，按照精益求精的理念，建立精细高效的管理制度和流程，通过精细化管理，精心设计生产精良产品。其主要特征是产品的精致性、工艺技术的精深性和企业的精细化管理。</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申请精细化方向的企业至少需要符合以下条件：</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（1）企业实施系统化品牌培育战略并取得良好绩效，拥有自主品牌（含非物质文化遗产、地理标志商标等），并具有一定的品牌知名度和影响力。</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（2）产品通过佛山标准认证，或产品生产执行标准达国际、国内、行业先进水平。</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（3）企业管理规范、信誉良好、社会责任感强，有完整的精细化管理方案，取得相关质量管理体系认证。</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3.特色化</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特色化型企业：企业采用独特的工艺、技术、配方或特殊原料研制生产，具有地域特点或具有特殊功能的产品。其主要特征是产品的特色化。</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申请特色化方向的企业至少需要符合以下条件：</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（1）企业的产品或服务带有广东省、佛山地域特色元素，具有独特性，能够为客户不同的需求提供个性化定制。</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（2）掌握独有、可持续的工艺、技术或配方。</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（3）具有国家、省、市认定的特色称号，有效期内的“中华老字号”、驰名商标、市级以上名牌产品。</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4.新颖化</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新颖化型企业：拥有依靠自主创新、转化科技成果、联合创新或引进消化吸收再创新方式研制</w:t>
            </w:r>
            <w:r w:rsidRPr="00AA2EBB">
              <w:rPr>
                <w:rFonts w:ascii="仿宋" w:eastAsia="仿宋" w:hAnsi="仿宋" w:cs="仿宋" w:hint="eastAsia"/>
                <w:bCs/>
                <w:color w:val="000000" w:themeColor="text1"/>
                <w:spacing w:val="-13"/>
                <w:kern w:val="2"/>
                <w:sz w:val="21"/>
                <w:szCs w:val="21"/>
                <w:shd w:val="clear" w:color="auto" w:fill="FFFFFF"/>
              </w:rPr>
              <w:lastRenderedPageBreak/>
              <w:t>生产的，具有自主知识产权的高新技术产品。其主要特征是产品（技术）的创新性、先进性，具有较高的技术含量，较高的附加值和显著的经济、社会效益。</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申请新颖化方向的企业至少需要符合以下条件一项或以上：</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（1）企业具有持续创新能力，并取得比较明显的成效，获得2项以上与主要产品相关的发明专利。</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（2）8项以上与主要产品相关的实用新型专利、外观设计专利。</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（3）近三年曾主持（参与）制（修）订相关业务领域国际标准、国家标准、佛山标准、行业标准、团体标准等。</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（4）设有博士后工作站，市级（含）以上企业技术中心、技术研究院、企业工程中心等。</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（三）限制条件</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有以下情况之一的企业不得申请：</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1.近三年发生过安全、质量事故的。</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2.发生过环境污染事故的。</w:t>
            </w:r>
          </w:p>
          <w:p w:rsidR="00756625" w:rsidRPr="00AA2EBB" w:rsidRDefault="00AA2EBB" w:rsidP="00AA2EBB">
            <w:pPr>
              <w:pStyle w:val="a3"/>
              <w:spacing w:line="240" w:lineRule="auto"/>
              <w:ind w:firstLineChars="0" w:firstLine="368"/>
              <w:contextualSpacing/>
              <w:rPr>
                <w:rFonts w:cs="仿宋_GB2312"/>
                <w:kern w:val="2"/>
                <w:szCs w:val="32"/>
              </w:rPr>
            </w:pPr>
            <w:r w:rsidRPr="00AA2EBB">
              <w:rPr>
                <w:rFonts w:ascii="仿宋" w:eastAsia="仿宋" w:hAnsi="仿宋" w:cs="仿宋" w:hint="eastAsia"/>
                <w:bCs/>
                <w:color w:val="000000" w:themeColor="text1"/>
                <w:spacing w:val="-13"/>
                <w:kern w:val="2"/>
                <w:sz w:val="21"/>
                <w:szCs w:val="21"/>
                <w:shd w:val="clear" w:color="auto" w:fill="FFFFFF"/>
              </w:rPr>
              <w:t>3.有其他违法违规行为的。</w:t>
            </w:r>
          </w:p>
        </w:tc>
      </w:tr>
      <w:tr w:rsidR="00756625" w:rsidTr="00AA2EBB">
        <w:trPr>
          <w:trHeight w:val="69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4F5F73" w:rsidRDefault="00756625"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lastRenderedPageBreak/>
              <w:t>补贴奖励</w:t>
            </w:r>
          </w:p>
        </w:tc>
        <w:tc>
          <w:tcPr>
            <w:tcW w:w="8112" w:type="dxa"/>
            <w:tcBorders>
              <w:top w:val="single" w:sz="4" w:space="0" w:color="auto"/>
              <w:left w:val="single" w:sz="4" w:space="0" w:color="auto"/>
              <w:bottom w:val="single" w:sz="4" w:space="0" w:color="auto"/>
              <w:right w:val="single" w:sz="4" w:space="0" w:color="auto"/>
              <w:tl2br w:val="nil"/>
              <w:tr2bl w:val="nil"/>
            </w:tcBorders>
          </w:tcPr>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（一）给予认定奖励</w:t>
            </w:r>
            <w:r w:rsidRPr="00AA2EBB">
              <w:rPr>
                <w:rFonts w:ascii="仿宋" w:eastAsia="仿宋" w:hAnsi="仿宋" w:cs="仿宋" w:hint="eastAsia"/>
                <w:bCs/>
                <w:color w:val="000000" w:themeColor="text1"/>
                <w:spacing w:val="-13"/>
                <w:kern w:val="2"/>
                <w:sz w:val="21"/>
                <w:szCs w:val="21"/>
                <w:shd w:val="clear" w:color="auto" w:fill="FFFFFF"/>
              </w:rPr>
              <w:t>。对获国家级专精特新“小巨人”认定的企业，一次性给予50万元的现金奖励；对获省专精特新中小企业认定的企业，一次性给予20万元的现金奖励。企业获得奖励最高不超过50万元。</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（二）强化公共服务</w:t>
            </w:r>
            <w:r w:rsidRPr="00AA2EBB">
              <w:rPr>
                <w:rFonts w:ascii="仿宋" w:eastAsia="仿宋" w:hAnsi="仿宋" w:cs="仿宋" w:hint="eastAsia"/>
                <w:bCs/>
                <w:color w:val="000000" w:themeColor="text1"/>
                <w:spacing w:val="-13"/>
                <w:kern w:val="2"/>
                <w:sz w:val="21"/>
                <w:szCs w:val="21"/>
                <w:shd w:val="clear" w:color="auto" w:fill="FFFFFF"/>
              </w:rPr>
              <w:t>。进一步完善中小企业公共服务体系，支持国家、省、市级中小企业公共服务示范平台优先为专精特新中小企业提供企业管理、技术创新、上市辅导、创新成果转化与应用、数字化智能化改造、知识产权应用及工业设计等服务。</w:t>
            </w:r>
          </w:p>
          <w:p w:rsidR="00756625" w:rsidRPr="00AA2EBB" w:rsidRDefault="00AA2EBB" w:rsidP="00AA2EBB">
            <w:pPr>
              <w:pStyle w:val="a3"/>
              <w:spacing w:line="240" w:lineRule="auto"/>
              <w:ind w:firstLineChars="0" w:firstLine="368"/>
              <w:contextualSpacing/>
              <w:rPr>
                <w:rFonts w:cs="仿宋_GB2312"/>
                <w:kern w:val="2"/>
                <w:szCs w:val="32"/>
              </w:rPr>
            </w:pPr>
            <w:r w:rsidRPr="00AA2EBB">
              <w:rPr>
                <w:rFonts w:ascii="仿宋" w:eastAsia="仿宋" w:hAnsi="仿宋" w:cs="仿宋" w:hint="eastAsia"/>
                <w:b/>
                <w:bCs/>
                <w:color w:val="000000" w:themeColor="text1"/>
                <w:spacing w:val="-13"/>
                <w:kern w:val="2"/>
                <w:sz w:val="21"/>
                <w:szCs w:val="21"/>
                <w:shd w:val="clear" w:color="auto" w:fill="FFFFFF"/>
              </w:rPr>
              <w:t>（三）提供金融支持</w:t>
            </w:r>
            <w:r w:rsidRPr="00AA2EBB">
              <w:rPr>
                <w:rFonts w:ascii="仿宋" w:eastAsia="仿宋" w:hAnsi="仿宋" w:cs="仿宋" w:hint="eastAsia"/>
                <w:bCs/>
                <w:color w:val="000000" w:themeColor="text1"/>
                <w:spacing w:val="-13"/>
                <w:kern w:val="2"/>
                <w:sz w:val="21"/>
                <w:szCs w:val="21"/>
                <w:shd w:val="clear" w:color="auto" w:fill="FFFFFF"/>
              </w:rPr>
              <w:t>。引导银行机构积极满足专精特新中小企业在转型升级、技术改造及创新发展等方面的合理资金需求。积极拓宽融资渠道，支持专精特新中小企业通过</w:t>
            </w:r>
            <w:r w:rsidRPr="00AA2EBB">
              <w:rPr>
                <w:rFonts w:ascii="仿宋" w:eastAsia="仿宋" w:hAnsi="仿宋" w:cs="仿宋"/>
                <w:bCs/>
                <w:color w:val="000000" w:themeColor="text1"/>
                <w:spacing w:val="-13"/>
                <w:kern w:val="2"/>
                <w:sz w:val="21"/>
                <w:szCs w:val="21"/>
                <w:shd w:val="clear" w:color="auto" w:fill="FFFFFF"/>
              </w:rPr>
              <w:t>融资租赁方式进行设备更新</w:t>
            </w:r>
            <w:r w:rsidRPr="00AA2EBB">
              <w:rPr>
                <w:rFonts w:ascii="仿宋" w:eastAsia="仿宋" w:hAnsi="仿宋" w:cs="仿宋" w:hint="eastAsia"/>
                <w:bCs/>
                <w:color w:val="000000" w:themeColor="text1"/>
                <w:spacing w:val="-13"/>
                <w:kern w:val="2"/>
                <w:sz w:val="21"/>
                <w:szCs w:val="21"/>
                <w:shd w:val="clear" w:color="auto" w:fill="FFFFFF"/>
              </w:rPr>
              <w:t>。</w:t>
            </w:r>
          </w:p>
        </w:tc>
      </w:tr>
      <w:tr w:rsidR="00756625" w:rsidTr="00AA2EBB">
        <w:trPr>
          <w:trHeight w:val="155"/>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4F5F73" w:rsidRDefault="00756625" w:rsidP="00AA2EBB">
            <w:pPr>
              <w:pStyle w:val="a3"/>
              <w:spacing w:line="240" w:lineRule="auto"/>
              <w:ind w:firstLineChars="0" w:firstLine="0"/>
              <w:contextualSpacing/>
              <w:rPr>
                <w:rFonts w:ascii="仿宋" w:eastAsia="仿宋" w:hAnsi="仿宋" w:cs="仿宋"/>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申请材料</w:t>
            </w:r>
          </w:p>
        </w:tc>
        <w:tc>
          <w:tcPr>
            <w:tcW w:w="8112" w:type="dxa"/>
            <w:tcBorders>
              <w:top w:val="single" w:sz="4" w:space="0" w:color="auto"/>
              <w:left w:val="single" w:sz="4" w:space="0" w:color="auto"/>
              <w:bottom w:val="single" w:sz="4" w:space="0" w:color="auto"/>
              <w:right w:val="single" w:sz="4" w:space="0" w:color="auto"/>
              <w:tl2br w:val="nil"/>
              <w:tr2bl w:val="nil"/>
            </w:tcBorders>
          </w:tcPr>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1.盖有申请企业公章的《2021年</w:t>
            </w:r>
            <w:r>
              <w:rPr>
                <w:rFonts w:ascii="仿宋" w:eastAsia="仿宋" w:hAnsi="仿宋" w:cs="仿宋" w:hint="eastAsia"/>
                <w:bCs/>
                <w:color w:val="000000" w:themeColor="text1"/>
                <w:spacing w:val="-13"/>
                <w:kern w:val="2"/>
                <w:sz w:val="21"/>
                <w:szCs w:val="21"/>
                <w:shd w:val="clear" w:color="auto" w:fill="FFFFFF"/>
              </w:rPr>
              <w:t>佛山市专精特新企业入库申请表》</w:t>
            </w:r>
            <w:r w:rsidRPr="00AA2EBB">
              <w:rPr>
                <w:rFonts w:ascii="仿宋" w:eastAsia="仿宋" w:hAnsi="仿宋" w:cs="仿宋" w:hint="eastAsia"/>
                <w:bCs/>
                <w:color w:val="000000" w:themeColor="text1"/>
                <w:spacing w:val="-13"/>
                <w:kern w:val="2"/>
                <w:sz w:val="21"/>
                <w:szCs w:val="21"/>
                <w:shd w:val="clear" w:color="auto" w:fill="FFFFFF"/>
              </w:rPr>
              <w:t>。</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2.营业执照复印件。</w:t>
            </w:r>
          </w:p>
          <w:p w:rsidR="00756625"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3.其他证明材料:如市级以上政府机构、行业协会或权威咨询机构作出的体现行业综合排名、单一产品排名的证明材料,企业获得国家、省、市级的证书、专利等)、著名商标证书;名牌产品、质量体系等认证证书;省部级以上获奖证书等。</w:t>
            </w:r>
          </w:p>
        </w:tc>
      </w:tr>
      <w:tr w:rsidR="00756625" w:rsidTr="00AA2EBB">
        <w:trPr>
          <w:trHeight w:val="201"/>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56625" w:rsidRPr="004F5F73" w:rsidRDefault="00756625" w:rsidP="00AA2EBB">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sidRPr="004F5F73">
              <w:rPr>
                <w:rFonts w:ascii="仿宋" w:eastAsia="仿宋" w:hAnsi="仿宋" w:cs="仿宋" w:hint="eastAsia"/>
                <w:b/>
                <w:bCs/>
                <w:color w:val="000000" w:themeColor="text1"/>
                <w:spacing w:val="-13"/>
                <w:kern w:val="2"/>
                <w:sz w:val="21"/>
                <w:szCs w:val="21"/>
                <w:shd w:val="clear" w:color="auto" w:fill="FFFFFF"/>
              </w:rPr>
              <w:t>工作流程</w:t>
            </w:r>
          </w:p>
        </w:tc>
        <w:tc>
          <w:tcPr>
            <w:tcW w:w="8112" w:type="dxa"/>
            <w:tcBorders>
              <w:top w:val="single" w:sz="4" w:space="0" w:color="auto"/>
              <w:left w:val="single" w:sz="4" w:space="0" w:color="auto"/>
              <w:bottom w:val="single" w:sz="4" w:space="0" w:color="auto"/>
              <w:right w:val="single" w:sz="4" w:space="0" w:color="auto"/>
              <w:tl2br w:val="nil"/>
              <w:tr2bl w:val="nil"/>
            </w:tcBorders>
          </w:tcPr>
          <w:p w:rsidR="00AA2EBB" w:rsidRPr="00AA2EBB" w:rsidRDefault="00756625"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5F37C3">
              <w:rPr>
                <w:rFonts w:ascii="仿宋" w:eastAsia="仿宋" w:hAnsi="仿宋" w:cs="仿宋" w:hint="eastAsia"/>
                <w:b/>
                <w:bCs/>
                <w:color w:val="000000" w:themeColor="text1"/>
                <w:spacing w:val="-13"/>
                <w:kern w:val="2"/>
                <w:sz w:val="21"/>
                <w:szCs w:val="21"/>
                <w:shd w:val="clear" w:color="auto" w:fill="FFFFFF"/>
              </w:rPr>
              <w:t>（</w:t>
            </w:r>
            <w:r w:rsidR="00AA2EBB" w:rsidRPr="00AA2EBB">
              <w:rPr>
                <w:rFonts w:ascii="仿宋" w:eastAsia="仿宋" w:hAnsi="仿宋" w:cs="仿宋" w:hint="eastAsia"/>
                <w:b/>
                <w:bCs/>
                <w:color w:val="000000" w:themeColor="text1"/>
                <w:spacing w:val="-13"/>
                <w:kern w:val="2"/>
                <w:sz w:val="21"/>
                <w:szCs w:val="21"/>
                <w:shd w:val="clear" w:color="auto" w:fill="FFFFFF"/>
              </w:rPr>
              <w:t>一）提交申请资料</w:t>
            </w:r>
          </w:p>
          <w:p w:rsid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入库工作启动后，符合要求的企业提交相关材料给所属区经济和科技促进局（经济促进局），各区于</w:t>
            </w:r>
            <w:r>
              <w:rPr>
                <w:rFonts w:ascii="仿宋" w:eastAsia="仿宋" w:hAnsi="仿宋" w:cs="仿宋" w:hint="eastAsia"/>
                <w:bCs/>
                <w:color w:val="000000" w:themeColor="text1"/>
                <w:spacing w:val="-13"/>
                <w:kern w:val="2"/>
                <w:sz w:val="21"/>
                <w:szCs w:val="21"/>
                <w:shd w:val="clear" w:color="auto" w:fill="FFFFFF"/>
              </w:rPr>
              <w:t>规定时间</w:t>
            </w:r>
            <w:r w:rsidRPr="00AA2EBB">
              <w:rPr>
                <w:rFonts w:ascii="仿宋" w:eastAsia="仿宋" w:hAnsi="仿宋" w:cs="仿宋" w:hint="eastAsia"/>
                <w:bCs/>
                <w:color w:val="000000" w:themeColor="text1"/>
                <w:spacing w:val="-13"/>
                <w:kern w:val="2"/>
                <w:sz w:val="21"/>
                <w:szCs w:val="21"/>
                <w:shd w:val="clear" w:color="auto" w:fill="FFFFFF"/>
              </w:rPr>
              <w:t>前将有关材料汇总报送市工信局。</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（二）组织专家评审</w:t>
            </w:r>
          </w:p>
          <w:p w:rsidR="00AA2EBB" w:rsidRPr="00AA2EBB" w:rsidRDefault="00AA2EBB" w:rsidP="00AA2EBB">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AA2EBB">
              <w:rPr>
                <w:rFonts w:ascii="仿宋" w:eastAsia="仿宋" w:hAnsi="仿宋" w:cs="仿宋" w:hint="eastAsia"/>
                <w:bCs/>
                <w:color w:val="000000" w:themeColor="text1"/>
                <w:spacing w:val="-13"/>
                <w:kern w:val="2"/>
                <w:sz w:val="21"/>
                <w:szCs w:val="21"/>
                <w:shd w:val="clear" w:color="auto" w:fill="FFFFFF"/>
              </w:rPr>
              <w:t>市中小企业服务中心组织专家对申报企业进行评审。从推荐材料中，通过专家评审评定出符合要求的企业。</w:t>
            </w:r>
          </w:p>
          <w:p w:rsidR="00AA2EBB" w:rsidRPr="00AA2EBB" w:rsidRDefault="00AA2EBB" w:rsidP="00AA2EBB">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AA2EBB">
              <w:rPr>
                <w:rFonts w:ascii="仿宋" w:eastAsia="仿宋" w:hAnsi="仿宋" w:cs="仿宋" w:hint="eastAsia"/>
                <w:b/>
                <w:bCs/>
                <w:color w:val="000000" w:themeColor="text1"/>
                <w:spacing w:val="-13"/>
                <w:kern w:val="2"/>
                <w:sz w:val="21"/>
                <w:szCs w:val="21"/>
                <w:shd w:val="clear" w:color="auto" w:fill="FFFFFF"/>
              </w:rPr>
              <w:t>（三）确定入库企业名单并公示</w:t>
            </w:r>
          </w:p>
          <w:p w:rsidR="00756625" w:rsidRPr="00AA2EBB" w:rsidRDefault="00AA2EBB" w:rsidP="00AA2EBB">
            <w:pPr>
              <w:pStyle w:val="a3"/>
              <w:spacing w:line="240" w:lineRule="auto"/>
              <w:ind w:firstLineChars="0" w:firstLine="368"/>
              <w:contextualSpacing/>
              <w:rPr>
                <w:rFonts w:cs="仿宋_GB2312"/>
                <w:kern w:val="2"/>
                <w:szCs w:val="32"/>
              </w:rPr>
            </w:pPr>
            <w:r w:rsidRPr="00AA2EBB">
              <w:rPr>
                <w:rFonts w:ascii="仿宋" w:eastAsia="仿宋" w:hAnsi="仿宋" w:cs="仿宋" w:hint="eastAsia"/>
                <w:bCs/>
                <w:color w:val="000000" w:themeColor="text1"/>
                <w:spacing w:val="-13"/>
                <w:kern w:val="2"/>
                <w:sz w:val="21"/>
                <w:szCs w:val="21"/>
                <w:shd w:val="clear" w:color="auto" w:fill="FFFFFF"/>
              </w:rPr>
              <w:t>根据专家评审，确定入库企业名单，并在市工信局门户网站及佛山市中小企业公共服务平台（政企通）（www.foshansme.com）公示。</w:t>
            </w:r>
          </w:p>
        </w:tc>
      </w:tr>
    </w:tbl>
    <w:p w:rsidR="007B6E6F" w:rsidRDefault="007B6E6F" w:rsidP="0008471F">
      <w:pPr>
        <w:sectPr w:rsidR="007B6E6F" w:rsidSect="00031B3A">
          <w:pgSz w:w="11906" w:h="16838"/>
          <w:pgMar w:top="1440" w:right="1800" w:bottom="1440" w:left="1800" w:header="851" w:footer="992" w:gutter="0"/>
          <w:cols w:space="425"/>
          <w:docGrid w:type="lines" w:linePitch="312"/>
        </w:sectPr>
      </w:pPr>
    </w:p>
    <w:p w:rsidR="007B6E6F" w:rsidRPr="00087921" w:rsidRDefault="007B6E6F" w:rsidP="007B6E6F">
      <w:pPr>
        <w:pStyle w:val="1"/>
        <w:rPr>
          <w:b w:val="0"/>
          <w:bCs w:val="0"/>
          <w:sz w:val="32"/>
          <w:szCs w:val="32"/>
        </w:rPr>
      </w:pPr>
      <w:bookmarkStart w:id="15" w:name="_Toc89871332"/>
      <w:r w:rsidRPr="0024381B">
        <w:rPr>
          <w:rFonts w:hint="eastAsia"/>
          <w:sz w:val="32"/>
          <w:szCs w:val="32"/>
        </w:rPr>
        <w:lastRenderedPageBreak/>
        <w:t>1</w:t>
      </w:r>
      <w:r w:rsidR="001071BC">
        <w:rPr>
          <w:rFonts w:hint="eastAsia"/>
          <w:sz w:val="32"/>
          <w:szCs w:val="32"/>
        </w:rPr>
        <w:t>6</w:t>
      </w:r>
      <w:r w:rsidRPr="0024381B">
        <w:rPr>
          <w:rFonts w:hint="eastAsia"/>
          <w:sz w:val="32"/>
          <w:szCs w:val="32"/>
        </w:rPr>
        <w:t>.</w:t>
      </w:r>
      <w:r>
        <w:rPr>
          <w:rFonts w:hint="eastAsia"/>
          <w:sz w:val="32"/>
          <w:szCs w:val="32"/>
        </w:rPr>
        <w:t>陶瓷企业碳排放盘查</w:t>
      </w:r>
      <w:bookmarkEnd w:id="15"/>
    </w:p>
    <w:tbl>
      <w:tblPr>
        <w:tblW w:w="88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8112"/>
      </w:tblGrid>
      <w:tr w:rsidR="007B6E6F" w:rsidTr="004B1F28">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B6E6F" w:rsidRPr="004F5F73" w:rsidRDefault="007B6E6F" w:rsidP="004B1F28">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工作目标</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7B6E6F" w:rsidRPr="007B6E6F" w:rsidRDefault="007B6E6F" w:rsidP="007B6E6F">
            <w:pPr>
              <w:pStyle w:val="a3"/>
              <w:spacing w:line="240" w:lineRule="auto"/>
              <w:ind w:firstLineChars="0" w:firstLine="368"/>
              <w:contextualSpacing/>
              <w:rPr>
                <w:rFonts w:ascii="Times New Roman" w:eastAsia="仿宋" w:hAnsi="Times New Roman" w:cstheme="minorBidi"/>
                <w:kern w:val="2"/>
                <w:szCs w:val="32"/>
              </w:rPr>
            </w:pPr>
            <w:r w:rsidRPr="007B6E6F">
              <w:rPr>
                <w:rFonts w:ascii="仿宋" w:eastAsia="仿宋" w:hAnsi="仿宋" w:cs="仿宋"/>
                <w:bCs/>
                <w:color w:val="000000" w:themeColor="text1"/>
                <w:spacing w:val="-13"/>
                <w:kern w:val="2"/>
                <w:sz w:val="21"/>
                <w:szCs w:val="21"/>
                <w:shd w:val="clear" w:color="auto" w:fill="FFFFFF"/>
              </w:rPr>
              <w:t>绿色发展是实现“碳中和、碳达峰”目标的重要举措</w:t>
            </w:r>
            <w:r w:rsidRPr="007B6E6F">
              <w:rPr>
                <w:rFonts w:ascii="仿宋" w:eastAsia="仿宋" w:hAnsi="仿宋" w:cs="仿宋" w:hint="eastAsia"/>
                <w:bCs/>
                <w:color w:val="000000" w:themeColor="text1"/>
                <w:spacing w:val="-13"/>
                <w:kern w:val="2"/>
                <w:sz w:val="21"/>
                <w:szCs w:val="21"/>
                <w:shd w:val="clear" w:color="auto" w:fill="FFFFFF"/>
              </w:rPr>
              <w:t>，</w:t>
            </w:r>
            <w:r w:rsidRPr="007B6E6F">
              <w:rPr>
                <w:rFonts w:ascii="仿宋" w:eastAsia="仿宋" w:hAnsi="仿宋" w:cs="仿宋"/>
                <w:bCs/>
                <w:color w:val="000000" w:themeColor="text1"/>
                <w:spacing w:val="-13"/>
                <w:kern w:val="2"/>
                <w:sz w:val="21"/>
                <w:szCs w:val="21"/>
                <w:shd w:val="clear" w:color="auto" w:fill="FFFFFF"/>
              </w:rPr>
              <w:t>为助力</w:t>
            </w:r>
            <w:r w:rsidRPr="007B6E6F">
              <w:rPr>
                <w:rFonts w:ascii="仿宋" w:eastAsia="仿宋" w:hAnsi="仿宋" w:cs="仿宋" w:hint="eastAsia"/>
                <w:bCs/>
                <w:color w:val="000000" w:themeColor="text1"/>
                <w:spacing w:val="-13"/>
                <w:kern w:val="2"/>
                <w:sz w:val="21"/>
                <w:szCs w:val="21"/>
                <w:shd w:val="clear" w:color="auto" w:fill="FFFFFF"/>
              </w:rPr>
              <w:t>陶瓷行业</w:t>
            </w:r>
            <w:r w:rsidRPr="007B6E6F">
              <w:rPr>
                <w:rFonts w:ascii="仿宋" w:eastAsia="仿宋" w:hAnsi="仿宋" w:cs="仿宋"/>
                <w:bCs/>
                <w:color w:val="000000" w:themeColor="text1"/>
                <w:spacing w:val="-13"/>
                <w:kern w:val="2"/>
                <w:sz w:val="21"/>
                <w:szCs w:val="21"/>
                <w:shd w:val="clear" w:color="auto" w:fill="FFFFFF"/>
              </w:rPr>
              <w:t>绿色低碳发展工作，</w:t>
            </w:r>
            <w:r w:rsidRPr="007B6E6F">
              <w:rPr>
                <w:rFonts w:ascii="仿宋" w:eastAsia="仿宋" w:hAnsi="仿宋" w:cs="仿宋" w:hint="eastAsia"/>
                <w:bCs/>
                <w:color w:val="000000" w:themeColor="text1"/>
                <w:spacing w:val="-13"/>
                <w:kern w:val="2"/>
                <w:sz w:val="21"/>
                <w:szCs w:val="21"/>
                <w:shd w:val="clear" w:color="auto" w:fill="FFFFFF"/>
              </w:rPr>
              <w:t>根据</w:t>
            </w:r>
            <w:r w:rsidRPr="007B6E6F">
              <w:rPr>
                <w:rFonts w:ascii="仿宋" w:eastAsia="仿宋" w:hAnsi="仿宋" w:cs="仿宋"/>
                <w:bCs/>
                <w:color w:val="000000" w:themeColor="text1"/>
                <w:spacing w:val="-13"/>
                <w:kern w:val="2"/>
                <w:sz w:val="21"/>
                <w:szCs w:val="21"/>
                <w:shd w:val="clear" w:color="auto" w:fill="FFFFFF"/>
              </w:rPr>
              <w:t xml:space="preserve"> “摸清家底、制定标准、复盘落实、严格考核、确保目标”</w:t>
            </w:r>
            <w:r w:rsidRPr="007B6E6F">
              <w:rPr>
                <w:rFonts w:ascii="仿宋" w:eastAsia="仿宋" w:hAnsi="仿宋" w:cs="仿宋" w:hint="eastAsia"/>
                <w:bCs/>
                <w:color w:val="000000" w:themeColor="text1"/>
                <w:spacing w:val="-13"/>
                <w:kern w:val="2"/>
                <w:sz w:val="21"/>
                <w:szCs w:val="21"/>
                <w:shd w:val="clear" w:color="auto" w:fill="FFFFFF"/>
              </w:rPr>
              <w:t>的工作步骤，</w:t>
            </w:r>
            <w:r w:rsidRPr="007B6E6F">
              <w:rPr>
                <w:rFonts w:ascii="仿宋" w:eastAsia="仿宋" w:hAnsi="仿宋" w:cs="仿宋"/>
                <w:bCs/>
                <w:color w:val="000000" w:themeColor="text1"/>
                <w:spacing w:val="-13"/>
                <w:kern w:val="2"/>
                <w:sz w:val="21"/>
                <w:szCs w:val="21"/>
                <w:shd w:val="clear" w:color="auto" w:fill="FFFFFF"/>
              </w:rPr>
              <w:t>协助</w:t>
            </w:r>
            <w:r w:rsidRPr="007B6E6F">
              <w:rPr>
                <w:rFonts w:ascii="仿宋" w:eastAsia="仿宋" w:hAnsi="仿宋" w:cs="仿宋" w:hint="eastAsia"/>
                <w:bCs/>
                <w:color w:val="000000" w:themeColor="text1"/>
                <w:spacing w:val="-13"/>
                <w:kern w:val="2"/>
                <w:sz w:val="21"/>
                <w:szCs w:val="21"/>
                <w:shd w:val="clear" w:color="auto" w:fill="FFFFFF"/>
              </w:rPr>
              <w:t>陶瓷行业</w:t>
            </w:r>
            <w:r w:rsidRPr="007B6E6F">
              <w:rPr>
                <w:rFonts w:ascii="仿宋" w:eastAsia="仿宋" w:hAnsi="仿宋" w:cs="仿宋"/>
                <w:bCs/>
                <w:color w:val="000000" w:themeColor="text1"/>
                <w:spacing w:val="-13"/>
                <w:kern w:val="2"/>
                <w:sz w:val="21"/>
                <w:szCs w:val="21"/>
                <w:shd w:val="clear" w:color="auto" w:fill="FFFFFF"/>
              </w:rPr>
              <w:t>开展</w:t>
            </w:r>
            <w:r w:rsidRPr="007B6E6F">
              <w:rPr>
                <w:rFonts w:ascii="仿宋" w:eastAsia="仿宋" w:hAnsi="仿宋" w:cs="仿宋" w:hint="eastAsia"/>
                <w:bCs/>
                <w:color w:val="000000" w:themeColor="text1"/>
                <w:spacing w:val="-13"/>
                <w:kern w:val="2"/>
                <w:sz w:val="21"/>
                <w:szCs w:val="21"/>
                <w:shd w:val="clear" w:color="auto" w:fill="FFFFFF"/>
              </w:rPr>
              <w:t>企业</w:t>
            </w:r>
            <w:r w:rsidRPr="007B6E6F">
              <w:rPr>
                <w:rFonts w:ascii="仿宋" w:eastAsia="仿宋" w:hAnsi="仿宋" w:cs="仿宋"/>
                <w:bCs/>
                <w:color w:val="000000" w:themeColor="text1"/>
                <w:spacing w:val="-13"/>
                <w:kern w:val="2"/>
                <w:sz w:val="21"/>
                <w:szCs w:val="21"/>
                <w:shd w:val="clear" w:color="auto" w:fill="FFFFFF"/>
              </w:rPr>
              <w:t>碳排放</w:t>
            </w:r>
            <w:r w:rsidRPr="007B6E6F">
              <w:rPr>
                <w:rFonts w:ascii="仿宋" w:eastAsia="仿宋" w:hAnsi="仿宋" w:cs="仿宋" w:hint="eastAsia"/>
                <w:bCs/>
                <w:color w:val="000000" w:themeColor="text1"/>
                <w:spacing w:val="-13"/>
                <w:kern w:val="2"/>
                <w:sz w:val="21"/>
                <w:szCs w:val="21"/>
                <w:shd w:val="clear" w:color="auto" w:fill="FFFFFF"/>
              </w:rPr>
              <w:t>情况摸底</w:t>
            </w:r>
            <w:r w:rsidRPr="007B6E6F">
              <w:rPr>
                <w:rFonts w:ascii="仿宋" w:eastAsia="仿宋" w:hAnsi="仿宋" w:cs="仿宋"/>
                <w:bCs/>
                <w:color w:val="000000" w:themeColor="text1"/>
                <w:spacing w:val="-13"/>
                <w:kern w:val="2"/>
                <w:sz w:val="21"/>
                <w:szCs w:val="21"/>
                <w:shd w:val="clear" w:color="auto" w:fill="FFFFFF"/>
              </w:rPr>
              <w:t>工作，全面</w:t>
            </w:r>
            <w:r w:rsidRPr="007B6E6F">
              <w:rPr>
                <w:rFonts w:ascii="仿宋" w:eastAsia="仿宋" w:hAnsi="仿宋" w:cs="仿宋" w:hint="eastAsia"/>
                <w:bCs/>
                <w:color w:val="000000" w:themeColor="text1"/>
                <w:spacing w:val="-13"/>
                <w:kern w:val="2"/>
                <w:sz w:val="21"/>
                <w:szCs w:val="21"/>
                <w:shd w:val="clear" w:color="auto" w:fill="FFFFFF"/>
              </w:rPr>
              <w:t>协助企业盘查</w:t>
            </w:r>
            <w:r w:rsidRPr="007B6E6F">
              <w:rPr>
                <w:rFonts w:ascii="仿宋" w:eastAsia="仿宋" w:hAnsi="仿宋" w:cs="仿宋"/>
                <w:bCs/>
                <w:color w:val="000000" w:themeColor="text1"/>
                <w:spacing w:val="-13"/>
                <w:kern w:val="2"/>
                <w:sz w:val="21"/>
                <w:szCs w:val="21"/>
                <w:shd w:val="clear" w:color="auto" w:fill="FFFFFF"/>
              </w:rPr>
              <w:t>生产边界内</w:t>
            </w:r>
            <w:r w:rsidRPr="007B6E6F">
              <w:rPr>
                <w:rFonts w:ascii="仿宋" w:eastAsia="仿宋" w:hAnsi="仿宋" w:cs="仿宋" w:hint="eastAsia"/>
                <w:bCs/>
                <w:color w:val="000000" w:themeColor="text1"/>
                <w:spacing w:val="-13"/>
                <w:kern w:val="2"/>
                <w:sz w:val="21"/>
                <w:szCs w:val="21"/>
                <w:shd w:val="clear" w:color="auto" w:fill="FFFFFF"/>
              </w:rPr>
              <w:t>二氧化</w:t>
            </w:r>
            <w:r w:rsidRPr="007B6E6F">
              <w:rPr>
                <w:rFonts w:ascii="仿宋" w:eastAsia="仿宋" w:hAnsi="仿宋" w:cs="仿宋"/>
                <w:bCs/>
                <w:color w:val="000000" w:themeColor="text1"/>
                <w:spacing w:val="-13"/>
                <w:kern w:val="2"/>
                <w:sz w:val="21"/>
                <w:szCs w:val="21"/>
                <w:shd w:val="clear" w:color="auto" w:fill="FFFFFF"/>
              </w:rPr>
              <w:t>碳排放情况</w:t>
            </w:r>
            <w:r w:rsidRPr="007B6E6F">
              <w:rPr>
                <w:rFonts w:ascii="仿宋" w:eastAsia="仿宋" w:hAnsi="仿宋" w:cs="仿宋" w:hint="eastAsia"/>
                <w:bCs/>
                <w:color w:val="000000" w:themeColor="text1"/>
                <w:spacing w:val="-13"/>
                <w:kern w:val="2"/>
                <w:sz w:val="21"/>
                <w:szCs w:val="21"/>
                <w:shd w:val="clear" w:color="auto" w:fill="FFFFFF"/>
              </w:rPr>
              <w:t>，从而进一步优化碳排放总量和结构，推动陶瓷企业绿色</w:t>
            </w:r>
            <w:r w:rsidRPr="007B6E6F">
              <w:rPr>
                <w:rFonts w:ascii="仿宋" w:eastAsia="仿宋" w:hAnsi="仿宋" w:cs="仿宋"/>
                <w:bCs/>
                <w:color w:val="000000" w:themeColor="text1"/>
                <w:spacing w:val="-13"/>
                <w:kern w:val="2"/>
                <w:sz w:val="21"/>
                <w:szCs w:val="21"/>
                <w:shd w:val="clear" w:color="auto" w:fill="FFFFFF"/>
              </w:rPr>
              <w:t>低碳和</w:t>
            </w:r>
            <w:r w:rsidRPr="007B6E6F">
              <w:rPr>
                <w:rFonts w:ascii="仿宋" w:eastAsia="仿宋" w:hAnsi="仿宋" w:cs="仿宋" w:hint="eastAsia"/>
                <w:bCs/>
                <w:color w:val="000000" w:themeColor="text1"/>
                <w:spacing w:val="-13"/>
                <w:kern w:val="2"/>
                <w:sz w:val="21"/>
                <w:szCs w:val="21"/>
                <w:shd w:val="clear" w:color="auto" w:fill="FFFFFF"/>
              </w:rPr>
              <w:t>高质量发展</w:t>
            </w:r>
            <w:r w:rsidRPr="007B6E6F">
              <w:rPr>
                <w:rFonts w:ascii="仿宋" w:eastAsia="仿宋" w:hAnsi="仿宋" w:cs="仿宋"/>
                <w:bCs/>
                <w:color w:val="000000" w:themeColor="text1"/>
                <w:spacing w:val="-13"/>
                <w:kern w:val="2"/>
                <w:sz w:val="21"/>
                <w:szCs w:val="21"/>
                <w:shd w:val="clear" w:color="auto" w:fill="FFFFFF"/>
              </w:rPr>
              <w:t>。</w:t>
            </w:r>
          </w:p>
        </w:tc>
      </w:tr>
      <w:tr w:rsidR="007B6E6F" w:rsidTr="004B1F28">
        <w:trPr>
          <w:trHeight w:val="697"/>
        </w:trPr>
        <w:tc>
          <w:tcPr>
            <w:tcW w:w="709" w:type="dxa"/>
            <w:tcBorders>
              <w:top w:val="single" w:sz="4" w:space="0" w:color="auto"/>
              <w:left w:val="single" w:sz="4" w:space="0" w:color="auto"/>
              <w:bottom w:val="single" w:sz="4" w:space="0" w:color="auto"/>
              <w:right w:val="single" w:sz="4" w:space="0" w:color="auto"/>
              <w:tl2br w:val="nil"/>
              <w:tr2bl w:val="nil"/>
            </w:tcBorders>
            <w:vAlign w:val="center"/>
          </w:tcPr>
          <w:p w:rsidR="007B6E6F" w:rsidRPr="004F5F73" w:rsidRDefault="007B6E6F" w:rsidP="004B1F28">
            <w:pPr>
              <w:pStyle w:val="a3"/>
              <w:spacing w:line="240" w:lineRule="auto"/>
              <w:ind w:firstLineChars="0" w:firstLine="0"/>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工作内容</w:t>
            </w:r>
          </w:p>
        </w:tc>
        <w:tc>
          <w:tcPr>
            <w:tcW w:w="8112" w:type="dxa"/>
            <w:tcBorders>
              <w:top w:val="single" w:sz="4" w:space="0" w:color="auto"/>
              <w:left w:val="single" w:sz="4" w:space="0" w:color="auto"/>
              <w:bottom w:val="single" w:sz="4" w:space="0" w:color="auto"/>
              <w:right w:val="single" w:sz="4" w:space="0" w:color="auto"/>
              <w:tl2br w:val="nil"/>
              <w:tr2bl w:val="nil"/>
            </w:tcBorders>
            <w:vAlign w:val="center"/>
          </w:tcPr>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hint="eastAsia"/>
                <w:b/>
                <w:bCs/>
                <w:color w:val="000000" w:themeColor="text1"/>
                <w:spacing w:val="-13"/>
                <w:kern w:val="2"/>
                <w:sz w:val="21"/>
                <w:szCs w:val="21"/>
                <w:shd w:val="clear" w:color="auto" w:fill="FFFFFF"/>
              </w:rPr>
              <w:t>1.核算边界</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核算和报告边界内所有生产设施产生的温室气体排放。生产设施范围包括主要生产系统、辅助生产系统、以及附属生产系统，其中辅助生产系统包括动力、供电、供水、化验、机修、库房、运输等，附属生产系统包括生产指挥系统（厂部）和厂区内为生产服务的部门和单位（如职工食堂、车间浴室、保健站等）。</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hint="eastAsia"/>
                <w:bCs/>
                <w:color w:val="000000" w:themeColor="text1"/>
                <w:spacing w:val="-13"/>
                <w:kern w:val="2"/>
                <w:sz w:val="21"/>
                <w:szCs w:val="21"/>
                <w:shd w:val="clear" w:color="auto" w:fill="FFFFFF"/>
              </w:rPr>
              <w:t>陶瓷</w:t>
            </w:r>
            <w:r w:rsidRPr="007B6E6F">
              <w:rPr>
                <w:rFonts w:ascii="仿宋" w:eastAsia="仿宋" w:hAnsi="仿宋" w:cs="仿宋"/>
                <w:bCs/>
                <w:color w:val="000000" w:themeColor="text1"/>
                <w:spacing w:val="-13"/>
                <w:kern w:val="2"/>
                <w:sz w:val="21"/>
                <w:szCs w:val="21"/>
                <w:shd w:val="clear" w:color="auto" w:fill="FFFFFF"/>
              </w:rPr>
              <w:t>企业温室气体排放包括：化石燃料燃烧排放、</w:t>
            </w:r>
            <w:r w:rsidRPr="007B6E6F">
              <w:rPr>
                <w:rFonts w:ascii="仿宋" w:eastAsia="仿宋" w:hAnsi="仿宋" w:cs="仿宋" w:hint="eastAsia"/>
                <w:bCs/>
                <w:color w:val="000000" w:themeColor="text1"/>
                <w:spacing w:val="-13"/>
                <w:kern w:val="2"/>
                <w:sz w:val="21"/>
                <w:szCs w:val="21"/>
                <w:shd w:val="clear" w:color="auto" w:fill="FFFFFF"/>
              </w:rPr>
              <w:t>生产工艺</w:t>
            </w:r>
            <w:r w:rsidRPr="007B6E6F">
              <w:rPr>
                <w:rFonts w:ascii="仿宋" w:eastAsia="仿宋" w:hAnsi="仿宋" w:cs="仿宋"/>
                <w:bCs/>
                <w:color w:val="000000" w:themeColor="text1"/>
                <w:spacing w:val="-13"/>
                <w:kern w:val="2"/>
                <w:sz w:val="21"/>
                <w:szCs w:val="21"/>
                <w:shd w:val="clear" w:color="auto" w:fill="FFFFFF"/>
              </w:rPr>
              <w:t>过程排放及净购入电力、热力产生的排放。</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hint="eastAsia"/>
                <w:b/>
                <w:bCs/>
                <w:color w:val="000000" w:themeColor="text1"/>
                <w:spacing w:val="-13"/>
                <w:kern w:val="2"/>
                <w:sz w:val="21"/>
                <w:szCs w:val="21"/>
                <w:shd w:val="clear" w:color="auto" w:fill="FFFFFF"/>
              </w:rPr>
              <w:t>2.数据资料核算</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
                <w:bCs/>
                <w:color w:val="000000" w:themeColor="text1"/>
                <w:spacing w:val="-13"/>
                <w:kern w:val="2"/>
                <w:sz w:val="21"/>
                <w:szCs w:val="21"/>
                <w:shd w:val="clear" w:color="auto" w:fill="FFFFFF"/>
              </w:rPr>
              <w:t>(1) 化石燃料燃烧排放</w:t>
            </w:r>
            <w:r w:rsidRPr="007B6E6F">
              <w:rPr>
                <w:rFonts w:ascii="仿宋" w:eastAsia="仿宋" w:hAnsi="仿宋" w:cs="仿宋"/>
                <w:bCs/>
                <w:color w:val="000000" w:themeColor="text1"/>
                <w:spacing w:val="-13"/>
                <w:kern w:val="2"/>
                <w:sz w:val="21"/>
                <w:szCs w:val="21"/>
                <w:shd w:val="clear" w:color="auto" w:fill="FFFFFF"/>
              </w:rPr>
              <w:t>。指化石燃料在各种类型的固定或移动燃烧设备中（如锅炉、内燃机、废气处理装置等）与氧气充分燃烧生成的CO 2 排放</w:t>
            </w:r>
            <w:r w:rsidRPr="007B6E6F">
              <w:rPr>
                <w:rFonts w:ascii="仿宋" w:eastAsia="仿宋" w:hAnsi="仿宋" w:cs="仿宋" w:hint="eastAsia"/>
                <w:bCs/>
                <w:color w:val="000000" w:themeColor="text1"/>
                <w:spacing w:val="-13"/>
                <w:kern w:val="2"/>
                <w:sz w:val="21"/>
                <w:szCs w:val="21"/>
                <w:shd w:val="clear" w:color="auto" w:fill="FFFFFF"/>
              </w:rPr>
              <w:t>。</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
                <w:bCs/>
                <w:color w:val="000000" w:themeColor="text1"/>
                <w:spacing w:val="-13"/>
                <w:kern w:val="2"/>
                <w:sz w:val="21"/>
                <w:szCs w:val="21"/>
                <w:shd w:val="clear" w:color="auto" w:fill="FFFFFF"/>
              </w:rPr>
              <w:t>(2) 生产</w:t>
            </w:r>
            <w:r w:rsidRPr="007B6E6F">
              <w:rPr>
                <w:rFonts w:ascii="仿宋" w:eastAsia="仿宋" w:hAnsi="仿宋" w:cs="仿宋" w:hint="eastAsia"/>
                <w:b/>
                <w:bCs/>
                <w:color w:val="000000" w:themeColor="text1"/>
                <w:spacing w:val="-13"/>
                <w:kern w:val="2"/>
                <w:sz w:val="21"/>
                <w:szCs w:val="21"/>
                <w:shd w:val="clear" w:color="auto" w:fill="FFFFFF"/>
              </w:rPr>
              <w:t>工艺</w:t>
            </w:r>
            <w:r w:rsidRPr="007B6E6F">
              <w:rPr>
                <w:rFonts w:ascii="仿宋" w:eastAsia="仿宋" w:hAnsi="仿宋" w:cs="仿宋"/>
                <w:b/>
                <w:bCs/>
                <w:color w:val="000000" w:themeColor="text1"/>
                <w:spacing w:val="-13"/>
                <w:kern w:val="2"/>
                <w:sz w:val="21"/>
                <w:szCs w:val="21"/>
                <w:shd w:val="clear" w:color="auto" w:fill="FFFFFF"/>
              </w:rPr>
              <w:t>过程排放</w:t>
            </w:r>
            <w:r w:rsidRPr="007B6E6F">
              <w:rPr>
                <w:rFonts w:ascii="仿宋" w:eastAsia="仿宋" w:hAnsi="仿宋" w:cs="仿宋"/>
                <w:bCs/>
                <w:color w:val="000000" w:themeColor="text1"/>
                <w:spacing w:val="-13"/>
                <w:kern w:val="2"/>
                <w:sz w:val="21"/>
                <w:szCs w:val="21"/>
                <w:shd w:val="clear" w:color="auto" w:fill="FFFFFF"/>
              </w:rPr>
              <w:t>。在产品生产过程中造成的温室气体排放。</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
                <w:bCs/>
                <w:color w:val="000000" w:themeColor="text1"/>
                <w:spacing w:val="-13"/>
                <w:kern w:val="2"/>
                <w:sz w:val="21"/>
                <w:szCs w:val="21"/>
                <w:shd w:val="clear" w:color="auto" w:fill="FFFFFF"/>
              </w:rPr>
              <w:t>(3) 净购入的电力和热力产生的CO2 排放</w:t>
            </w:r>
            <w:r w:rsidRPr="007B6E6F">
              <w:rPr>
                <w:rFonts w:ascii="仿宋" w:eastAsia="仿宋" w:hAnsi="仿宋" w:cs="仿宋"/>
                <w:bCs/>
                <w:color w:val="000000" w:themeColor="text1"/>
                <w:spacing w:val="-13"/>
                <w:kern w:val="2"/>
                <w:sz w:val="21"/>
                <w:szCs w:val="21"/>
                <w:shd w:val="clear" w:color="auto" w:fill="FFFFFF"/>
              </w:rPr>
              <w:t>。该部分排放实际上发生在生产这些电力或热力的企业，但由报告主体的消费活动引发，此处依照规定也计入报告主体的排放总量中。</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hint="eastAsia"/>
                <w:b/>
                <w:bCs/>
                <w:color w:val="000000" w:themeColor="text1"/>
                <w:spacing w:val="-13"/>
                <w:kern w:val="2"/>
                <w:sz w:val="21"/>
                <w:szCs w:val="21"/>
                <w:shd w:val="clear" w:color="auto" w:fill="FFFFFF"/>
              </w:rPr>
              <w:t>3.</w:t>
            </w:r>
            <w:r w:rsidRPr="007B6E6F">
              <w:rPr>
                <w:rFonts w:ascii="仿宋" w:eastAsia="仿宋" w:hAnsi="仿宋" w:cs="仿宋"/>
                <w:b/>
                <w:bCs/>
                <w:color w:val="000000" w:themeColor="text1"/>
                <w:spacing w:val="-13"/>
                <w:kern w:val="2"/>
                <w:sz w:val="21"/>
                <w:szCs w:val="21"/>
                <w:shd w:val="clear" w:color="auto" w:fill="FFFFFF"/>
              </w:rPr>
              <w:t xml:space="preserve"> 现场核算</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（1）确定核算边界；</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（2）识别排放源；</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（3）收集活动水平数据；</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（4）选择和获取排放因子数据；</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（5）分别计算化石燃料燃烧排放量、</w:t>
            </w:r>
            <w:r w:rsidRPr="007B6E6F">
              <w:rPr>
                <w:rFonts w:ascii="仿宋" w:eastAsia="仿宋" w:hAnsi="仿宋" w:cs="仿宋" w:hint="eastAsia"/>
                <w:bCs/>
                <w:color w:val="000000" w:themeColor="text1"/>
                <w:spacing w:val="-13"/>
                <w:kern w:val="2"/>
                <w:sz w:val="21"/>
                <w:szCs w:val="21"/>
                <w:shd w:val="clear" w:color="auto" w:fill="FFFFFF"/>
              </w:rPr>
              <w:t>生产工艺</w:t>
            </w:r>
            <w:r w:rsidRPr="007B6E6F">
              <w:rPr>
                <w:rFonts w:ascii="仿宋" w:eastAsia="仿宋" w:hAnsi="仿宋" w:cs="仿宋"/>
                <w:bCs/>
                <w:color w:val="000000" w:themeColor="text1"/>
                <w:spacing w:val="-13"/>
                <w:kern w:val="2"/>
                <w:sz w:val="21"/>
                <w:szCs w:val="21"/>
                <w:shd w:val="clear" w:color="auto" w:fill="FFFFFF"/>
              </w:rPr>
              <w:t>过程排放量、企业净购入的电力和热力产生的排放量</w:t>
            </w:r>
            <w:r w:rsidRPr="007B6E6F">
              <w:rPr>
                <w:rFonts w:ascii="仿宋" w:eastAsia="仿宋" w:hAnsi="仿宋" w:cs="仿宋" w:hint="eastAsia"/>
                <w:bCs/>
                <w:color w:val="000000" w:themeColor="text1"/>
                <w:spacing w:val="-13"/>
                <w:kern w:val="2"/>
                <w:sz w:val="21"/>
                <w:szCs w:val="21"/>
                <w:shd w:val="clear" w:color="auto" w:fill="FFFFFF"/>
              </w:rPr>
              <w:t>。</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hint="eastAsia"/>
                <w:b/>
                <w:bCs/>
                <w:color w:val="000000" w:themeColor="text1"/>
                <w:spacing w:val="-13"/>
                <w:kern w:val="2"/>
                <w:sz w:val="21"/>
                <w:szCs w:val="21"/>
                <w:shd w:val="clear" w:color="auto" w:fill="FFFFFF"/>
              </w:rPr>
              <w:t>4.</w:t>
            </w:r>
            <w:r w:rsidRPr="007B6E6F">
              <w:rPr>
                <w:rFonts w:ascii="仿宋" w:eastAsia="仿宋" w:hAnsi="仿宋" w:cs="仿宋"/>
                <w:b/>
                <w:bCs/>
                <w:color w:val="000000" w:themeColor="text1"/>
                <w:spacing w:val="-13"/>
                <w:kern w:val="2"/>
                <w:sz w:val="21"/>
                <w:szCs w:val="21"/>
                <w:shd w:val="clear" w:color="auto" w:fill="FFFFFF"/>
              </w:rPr>
              <w:t xml:space="preserve"> 编制排放报告</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b/>
                <w:bCs/>
                <w:color w:val="000000" w:themeColor="text1"/>
                <w:spacing w:val="-13"/>
                <w:kern w:val="2"/>
                <w:sz w:val="21"/>
                <w:szCs w:val="21"/>
                <w:shd w:val="clear" w:color="auto" w:fill="FFFFFF"/>
              </w:rPr>
              <w:t>（</w:t>
            </w:r>
            <w:r w:rsidRPr="007B6E6F">
              <w:rPr>
                <w:rFonts w:ascii="仿宋" w:eastAsia="仿宋" w:hAnsi="仿宋" w:cs="仿宋" w:hint="eastAsia"/>
                <w:b/>
                <w:bCs/>
                <w:color w:val="000000" w:themeColor="text1"/>
                <w:spacing w:val="-13"/>
                <w:kern w:val="2"/>
                <w:sz w:val="21"/>
                <w:szCs w:val="21"/>
                <w:shd w:val="clear" w:color="auto" w:fill="FFFFFF"/>
              </w:rPr>
              <w:t>1</w:t>
            </w:r>
            <w:r w:rsidRPr="007B6E6F">
              <w:rPr>
                <w:rFonts w:ascii="仿宋" w:eastAsia="仿宋" w:hAnsi="仿宋" w:cs="仿宋"/>
                <w:b/>
                <w:bCs/>
                <w:color w:val="000000" w:themeColor="text1"/>
                <w:spacing w:val="-13"/>
                <w:kern w:val="2"/>
                <w:sz w:val="21"/>
                <w:szCs w:val="21"/>
                <w:shd w:val="clear" w:color="auto" w:fill="FFFFFF"/>
              </w:rPr>
              <w:t>）报告主体基本信息</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报告主体基本信息应包括报告主体称、单位性质、报告年度、所属行业、组织机构代码、法定代表人、填报负责人和联系人信息等。</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b/>
                <w:bCs/>
                <w:color w:val="000000" w:themeColor="text1"/>
                <w:spacing w:val="-13"/>
                <w:kern w:val="2"/>
                <w:sz w:val="21"/>
                <w:szCs w:val="21"/>
                <w:shd w:val="clear" w:color="auto" w:fill="FFFFFF"/>
              </w:rPr>
              <w:t>（</w:t>
            </w:r>
            <w:r w:rsidRPr="007B6E6F">
              <w:rPr>
                <w:rFonts w:ascii="仿宋" w:eastAsia="仿宋" w:hAnsi="仿宋" w:cs="仿宋" w:hint="eastAsia"/>
                <w:b/>
                <w:bCs/>
                <w:color w:val="000000" w:themeColor="text1"/>
                <w:spacing w:val="-13"/>
                <w:kern w:val="2"/>
                <w:sz w:val="21"/>
                <w:szCs w:val="21"/>
                <w:shd w:val="clear" w:color="auto" w:fill="FFFFFF"/>
              </w:rPr>
              <w:t>2</w:t>
            </w:r>
            <w:r w:rsidRPr="007B6E6F">
              <w:rPr>
                <w:rFonts w:ascii="仿宋" w:eastAsia="仿宋" w:hAnsi="仿宋" w:cs="仿宋"/>
                <w:b/>
                <w:bCs/>
                <w:color w:val="000000" w:themeColor="text1"/>
                <w:spacing w:val="-13"/>
                <w:kern w:val="2"/>
                <w:sz w:val="21"/>
                <w:szCs w:val="21"/>
                <w:shd w:val="clear" w:color="auto" w:fill="FFFFFF"/>
              </w:rPr>
              <w:t>）温室气体排放量</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报告主体应报告年度温室气体排放总量，并分别报告化石燃料燃烧排放量、</w:t>
            </w:r>
            <w:r w:rsidRPr="007B6E6F">
              <w:rPr>
                <w:rFonts w:ascii="仿宋" w:eastAsia="仿宋" w:hAnsi="仿宋" w:cs="仿宋" w:hint="eastAsia"/>
                <w:bCs/>
                <w:color w:val="000000" w:themeColor="text1"/>
                <w:spacing w:val="-13"/>
                <w:kern w:val="2"/>
                <w:sz w:val="21"/>
                <w:szCs w:val="21"/>
                <w:shd w:val="clear" w:color="auto" w:fill="FFFFFF"/>
              </w:rPr>
              <w:t>生产工艺</w:t>
            </w:r>
            <w:r w:rsidRPr="007B6E6F">
              <w:rPr>
                <w:rFonts w:ascii="仿宋" w:eastAsia="仿宋" w:hAnsi="仿宋" w:cs="仿宋"/>
                <w:bCs/>
                <w:color w:val="000000" w:themeColor="text1"/>
                <w:spacing w:val="-13"/>
                <w:kern w:val="2"/>
                <w:sz w:val="21"/>
                <w:szCs w:val="21"/>
                <w:shd w:val="clear" w:color="auto" w:fill="FFFFFF"/>
              </w:rPr>
              <w:t>过程</w:t>
            </w:r>
            <w:r w:rsidRPr="007B6E6F">
              <w:rPr>
                <w:rFonts w:ascii="仿宋" w:eastAsia="仿宋" w:hAnsi="仿宋" w:cs="仿宋" w:hint="eastAsia"/>
                <w:bCs/>
                <w:color w:val="000000" w:themeColor="text1"/>
                <w:spacing w:val="-13"/>
                <w:kern w:val="2"/>
                <w:sz w:val="21"/>
                <w:szCs w:val="21"/>
                <w:shd w:val="clear" w:color="auto" w:fill="FFFFFF"/>
              </w:rPr>
              <w:t>排放</w:t>
            </w:r>
            <w:r w:rsidRPr="007B6E6F">
              <w:rPr>
                <w:rFonts w:ascii="仿宋" w:eastAsia="仿宋" w:hAnsi="仿宋" w:cs="仿宋"/>
                <w:bCs/>
                <w:color w:val="000000" w:themeColor="text1"/>
                <w:spacing w:val="-13"/>
                <w:kern w:val="2"/>
                <w:sz w:val="21"/>
                <w:szCs w:val="21"/>
                <w:shd w:val="clear" w:color="auto" w:fill="FFFFFF"/>
              </w:rPr>
              <w:t>量、净购入电力和热力产生的排放量。</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b/>
                <w:bCs/>
                <w:color w:val="000000" w:themeColor="text1"/>
                <w:spacing w:val="-13"/>
                <w:kern w:val="2"/>
                <w:sz w:val="21"/>
                <w:szCs w:val="21"/>
                <w:shd w:val="clear" w:color="auto" w:fill="FFFFFF"/>
              </w:rPr>
              <w:t>（</w:t>
            </w:r>
            <w:r w:rsidRPr="007B6E6F">
              <w:rPr>
                <w:rFonts w:ascii="仿宋" w:eastAsia="仿宋" w:hAnsi="仿宋" w:cs="仿宋" w:hint="eastAsia"/>
                <w:b/>
                <w:bCs/>
                <w:color w:val="000000" w:themeColor="text1"/>
                <w:spacing w:val="-13"/>
                <w:kern w:val="2"/>
                <w:sz w:val="21"/>
                <w:szCs w:val="21"/>
                <w:shd w:val="clear" w:color="auto" w:fill="FFFFFF"/>
              </w:rPr>
              <w:t>3</w:t>
            </w:r>
            <w:r w:rsidRPr="007B6E6F">
              <w:rPr>
                <w:rFonts w:ascii="仿宋" w:eastAsia="仿宋" w:hAnsi="仿宋" w:cs="仿宋"/>
                <w:b/>
                <w:bCs/>
                <w:color w:val="000000" w:themeColor="text1"/>
                <w:spacing w:val="-13"/>
                <w:kern w:val="2"/>
                <w:sz w:val="21"/>
                <w:szCs w:val="21"/>
                <w:shd w:val="clear" w:color="auto" w:fill="FFFFFF"/>
              </w:rPr>
              <w:t>）活动水平及其来源</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报告主体应报告企业在报告年度内用于企业生产的各种燃料的消耗量和相应的低位发热量、工业生产过程排放所涉及的原料气的使用量、净购入的电量和净购入的热量等，并说明这些数据的来源。报告主体如果还从事</w:t>
            </w:r>
            <w:r w:rsidRPr="007B6E6F">
              <w:rPr>
                <w:rFonts w:ascii="仿宋" w:eastAsia="仿宋" w:hAnsi="仿宋" w:cs="仿宋" w:hint="eastAsia"/>
                <w:bCs/>
                <w:color w:val="000000" w:themeColor="text1"/>
                <w:spacing w:val="-13"/>
                <w:kern w:val="2"/>
                <w:sz w:val="21"/>
                <w:szCs w:val="21"/>
                <w:shd w:val="clear" w:color="auto" w:fill="FFFFFF"/>
              </w:rPr>
              <w:t>陶瓷产品</w:t>
            </w:r>
            <w:r w:rsidRPr="007B6E6F">
              <w:rPr>
                <w:rFonts w:ascii="仿宋" w:eastAsia="仿宋" w:hAnsi="仿宋" w:cs="仿宋"/>
                <w:bCs/>
                <w:color w:val="000000" w:themeColor="text1"/>
                <w:spacing w:val="-13"/>
                <w:kern w:val="2"/>
                <w:sz w:val="21"/>
                <w:szCs w:val="21"/>
                <w:shd w:val="clear" w:color="auto" w:fill="FFFFFF"/>
              </w:rPr>
              <w:t>制造生产以外的产品活动，则应参考其它相关行业的企业温室气体排放核算和报告指南，报告其活动水平数据及来源。</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sidRPr="007B6E6F">
              <w:rPr>
                <w:rFonts w:ascii="仿宋" w:eastAsia="仿宋" w:hAnsi="仿宋" w:cs="仿宋" w:hint="eastAsia"/>
                <w:b/>
                <w:bCs/>
                <w:color w:val="000000" w:themeColor="text1"/>
                <w:spacing w:val="-13"/>
                <w:kern w:val="2"/>
                <w:sz w:val="21"/>
                <w:szCs w:val="21"/>
                <w:shd w:val="clear" w:color="auto" w:fill="FFFFFF"/>
              </w:rPr>
              <w:t>（4）</w:t>
            </w:r>
            <w:r w:rsidRPr="007B6E6F">
              <w:rPr>
                <w:rFonts w:ascii="仿宋" w:eastAsia="仿宋" w:hAnsi="仿宋" w:cs="仿宋"/>
                <w:b/>
                <w:bCs/>
                <w:color w:val="000000" w:themeColor="text1"/>
                <w:spacing w:val="-13"/>
                <w:kern w:val="2"/>
                <w:sz w:val="21"/>
                <w:szCs w:val="21"/>
                <w:shd w:val="clear" w:color="auto" w:fill="FFFFFF"/>
              </w:rPr>
              <w:t>排放因子及其来源</w:t>
            </w:r>
          </w:p>
          <w:p w:rsidR="007B6E6F" w:rsidRPr="007B6E6F" w:rsidRDefault="007B6E6F" w:rsidP="007B6E6F">
            <w:pPr>
              <w:pStyle w:val="a3"/>
              <w:spacing w:line="240" w:lineRule="auto"/>
              <w:ind w:firstLineChars="0" w:firstLine="368"/>
              <w:contextualSpacing/>
              <w:rPr>
                <w:rFonts w:ascii="仿宋" w:eastAsia="仿宋" w:hAnsi="仿宋" w:cs="仿宋"/>
                <w:bCs/>
                <w:color w:val="000000" w:themeColor="text1"/>
                <w:spacing w:val="-13"/>
                <w:kern w:val="2"/>
                <w:sz w:val="21"/>
                <w:szCs w:val="21"/>
                <w:shd w:val="clear" w:color="auto" w:fill="FFFFFF"/>
              </w:rPr>
            </w:pPr>
            <w:r w:rsidRPr="007B6E6F">
              <w:rPr>
                <w:rFonts w:ascii="仿宋" w:eastAsia="仿宋" w:hAnsi="仿宋" w:cs="仿宋"/>
                <w:bCs/>
                <w:color w:val="000000" w:themeColor="text1"/>
                <w:spacing w:val="-13"/>
                <w:kern w:val="2"/>
                <w:sz w:val="21"/>
                <w:szCs w:val="21"/>
                <w:shd w:val="clear" w:color="auto" w:fill="FFFFFF"/>
              </w:rPr>
              <w:t>报告主体应报告企业在报告年度内用于生产的各种燃料的单位热值含碳量和碳氧化率数据、工业生产过程排放所涉及的原料气容器的气体残余比例、原料气的利用率、原料气产生副产品的转化因子、废气处理装置的收集效率与去除效率、报告主体生产地的区域电网年平均供电排放因子和热力供应的排放因子等数据，并说明这些数据的来源。</w:t>
            </w:r>
          </w:p>
          <w:p w:rsidR="007B6E6F" w:rsidRPr="007B6E6F" w:rsidRDefault="007B6E6F" w:rsidP="007B6E6F">
            <w:pPr>
              <w:pStyle w:val="a3"/>
              <w:spacing w:line="240" w:lineRule="auto"/>
              <w:ind w:firstLineChars="0" w:firstLine="368"/>
              <w:contextualSpacing/>
              <w:rPr>
                <w:rFonts w:ascii="仿宋" w:eastAsia="仿宋" w:hAnsi="仿宋" w:cs="仿宋"/>
                <w:b/>
                <w:bCs/>
                <w:color w:val="000000" w:themeColor="text1"/>
                <w:spacing w:val="-13"/>
                <w:kern w:val="2"/>
                <w:sz w:val="21"/>
                <w:szCs w:val="21"/>
                <w:shd w:val="clear" w:color="auto" w:fill="FFFFFF"/>
              </w:rPr>
            </w:pPr>
            <w:r>
              <w:rPr>
                <w:rFonts w:ascii="仿宋" w:eastAsia="仿宋" w:hAnsi="仿宋" w:cs="仿宋" w:hint="eastAsia"/>
                <w:b/>
                <w:bCs/>
                <w:color w:val="000000" w:themeColor="text1"/>
                <w:spacing w:val="-13"/>
                <w:kern w:val="2"/>
                <w:sz w:val="21"/>
                <w:szCs w:val="21"/>
                <w:shd w:val="clear" w:color="auto" w:fill="FFFFFF"/>
              </w:rPr>
              <w:t>（5）</w:t>
            </w:r>
            <w:r w:rsidRPr="007B6E6F">
              <w:rPr>
                <w:rFonts w:ascii="仿宋" w:eastAsia="仿宋" w:hAnsi="仿宋" w:cs="仿宋" w:hint="eastAsia"/>
                <w:b/>
                <w:bCs/>
                <w:color w:val="000000" w:themeColor="text1"/>
                <w:spacing w:val="-13"/>
                <w:kern w:val="2"/>
                <w:sz w:val="21"/>
                <w:szCs w:val="21"/>
                <w:shd w:val="clear" w:color="auto" w:fill="FFFFFF"/>
              </w:rPr>
              <w:t>碳排放减量化</w:t>
            </w:r>
          </w:p>
          <w:p w:rsidR="007B6E6F" w:rsidRPr="007B6E6F" w:rsidRDefault="007B6E6F" w:rsidP="007B6E6F">
            <w:pPr>
              <w:pStyle w:val="a3"/>
              <w:spacing w:line="240" w:lineRule="auto"/>
              <w:ind w:firstLineChars="0" w:firstLine="368"/>
              <w:contextualSpacing/>
              <w:rPr>
                <w:rFonts w:cs="仿宋_GB2312"/>
                <w:kern w:val="2"/>
                <w:szCs w:val="32"/>
              </w:rPr>
            </w:pPr>
            <w:r w:rsidRPr="007B6E6F">
              <w:rPr>
                <w:rFonts w:ascii="仿宋" w:eastAsia="仿宋" w:hAnsi="仿宋" w:cs="仿宋" w:hint="eastAsia"/>
                <w:bCs/>
                <w:color w:val="000000" w:themeColor="text1"/>
                <w:spacing w:val="-13"/>
                <w:kern w:val="2"/>
                <w:sz w:val="21"/>
                <w:szCs w:val="21"/>
                <w:shd w:val="clear" w:color="auto" w:fill="FFFFFF"/>
              </w:rPr>
              <w:t>通过对企业碳排放总体情况，提出碳排放减量化的意见和建议。</w:t>
            </w:r>
          </w:p>
        </w:tc>
      </w:tr>
    </w:tbl>
    <w:p w:rsidR="0008471F" w:rsidRPr="007B6E6F" w:rsidRDefault="0008471F" w:rsidP="0008471F"/>
    <w:sectPr w:rsidR="0008471F" w:rsidRPr="007B6E6F" w:rsidSect="00031B3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DC2" w:rsidRDefault="00BB6DC2" w:rsidP="00CA4AB5">
      <w:r>
        <w:separator/>
      </w:r>
    </w:p>
  </w:endnote>
  <w:endnote w:type="continuationSeparator" w:id="0">
    <w:p w:rsidR="00BB6DC2" w:rsidRDefault="00BB6DC2" w:rsidP="00CA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angSong">
    <w:altName w:val="方正粗黑宋简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099430"/>
      <w:docPartObj>
        <w:docPartGallery w:val="Page Numbers (Bottom of Page)"/>
        <w:docPartUnique/>
      </w:docPartObj>
    </w:sdtPr>
    <w:sdtContent>
      <w:p w:rsidR="00AA2EBB" w:rsidRDefault="00401498">
        <w:pPr>
          <w:pStyle w:val="a6"/>
          <w:jc w:val="center"/>
        </w:pPr>
        <w:r>
          <w:fldChar w:fldCharType="begin"/>
        </w:r>
        <w:r w:rsidR="00AA2EBB">
          <w:instrText>PAGE   \* MERGEFORMAT</w:instrText>
        </w:r>
        <w:r>
          <w:fldChar w:fldCharType="separate"/>
        </w:r>
        <w:r w:rsidR="00FC2292" w:rsidRPr="00FC2292">
          <w:rPr>
            <w:noProof/>
            <w:lang w:val="zh-CN"/>
          </w:rPr>
          <w:t>1</w:t>
        </w:r>
        <w:r>
          <w:fldChar w:fldCharType="end"/>
        </w:r>
      </w:p>
    </w:sdtContent>
  </w:sdt>
  <w:p w:rsidR="00AA2EBB" w:rsidRDefault="00AA2E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DC2" w:rsidRDefault="00BB6DC2" w:rsidP="00CA4AB5">
      <w:r>
        <w:separator/>
      </w:r>
    </w:p>
  </w:footnote>
  <w:footnote w:type="continuationSeparator" w:id="0">
    <w:p w:rsidR="00BB6DC2" w:rsidRDefault="00BB6DC2" w:rsidP="00CA4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abstractNum w:abstractNumId="1">
    <w:nsid w:val="0AD838D8"/>
    <w:multiLevelType w:val="hybridMultilevel"/>
    <w:tmpl w:val="2E3E555E"/>
    <w:lvl w:ilvl="0" w:tplc="1BFA85AA">
      <w:start w:val="1"/>
      <w:numFmt w:val="decimal"/>
      <w:lvlText w:val="%1."/>
      <w:lvlJc w:val="left"/>
      <w:pPr>
        <w:ind w:left="728" w:hanging="360"/>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2">
    <w:nsid w:val="0B917C55"/>
    <w:multiLevelType w:val="hybridMultilevel"/>
    <w:tmpl w:val="B53E8598"/>
    <w:lvl w:ilvl="0" w:tplc="0554DF3C">
      <w:start w:val="1"/>
      <w:numFmt w:val="decimal"/>
      <w:lvlText w:val="%1."/>
      <w:lvlJc w:val="left"/>
      <w:pPr>
        <w:ind w:left="728" w:hanging="360"/>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3">
    <w:nsid w:val="14DE3853"/>
    <w:multiLevelType w:val="hybridMultilevel"/>
    <w:tmpl w:val="37AC53C4"/>
    <w:lvl w:ilvl="0" w:tplc="8E7820DE">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0C7364"/>
    <w:multiLevelType w:val="hybridMultilevel"/>
    <w:tmpl w:val="DF8C950C"/>
    <w:lvl w:ilvl="0" w:tplc="A5D21C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E956FA3"/>
    <w:multiLevelType w:val="hybridMultilevel"/>
    <w:tmpl w:val="7AA47932"/>
    <w:lvl w:ilvl="0" w:tplc="FFF03506">
      <w:start w:val="1"/>
      <w:numFmt w:val="decimal"/>
      <w:lvlText w:val="%1."/>
      <w:lvlJc w:val="left"/>
      <w:pPr>
        <w:ind w:left="360" w:hanging="360"/>
      </w:pPr>
      <w:rPr>
        <w:rFonts w:ascii="仿宋" w:eastAsia="仿宋" w:hAnsi="仿宋" w:cs="仿宋"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14550A"/>
    <w:multiLevelType w:val="multilevel"/>
    <w:tmpl w:val="3214550A"/>
    <w:lvl w:ilvl="0">
      <w:start w:val="1"/>
      <w:numFmt w:val="decimal"/>
      <w:lvlText w:val="（%1）"/>
      <w:lvlJc w:val="left"/>
      <w:pPr>
        <w:ind w:left="1395" w:hanging="720"/>
      </w:pPr>
      <w:rPr>
        <w:rFonts w:hint="default"/>
      </w:rPr>
    </w:lvl>
    <w:lvl w:ilvl="1">
      <w:start w:val="1"/>
      <w:numFmt w:val="lowerLetter"/>
      <w:lvlText w:val="%2)"/>
      <w:lvlJc w:val="left"/>
      <w:pPr>
        <w:ind w:left="1515" w:hanging="420"/>
      </w:pPr>
    </w:lvl>
    <w:lvl w:ilvl="2">
      <w:start w:val="1"/>
      <w:numFmt w:val="lowerRoman"/>
      <w:lvlText w:val="%3."/>
      <w:lvlJc w:val="right"/>
      <w:pPr>
        <w:ind w:left="1935" w:hanging="420"/>
      </w:pPr>
    </w:lvl>
    <w:lvl w:ilvl="3">
      <w:start w:val="1"/>
      <w:numFmt w:val="decimal"/>
      <w:lvlText w:val="%4."/>
      <w:lvlJc w:val="left"/>
      <w:pPr>
        <w:ind w:left="2355" w:hanging="420"/>
      </w:pPr>
    </w:lvl>
    <w:lvl w:ilvl="4">
      <w:start w:val="1"/>
      <w:numFmt w:val="lowerLetter"/>
      <w:lvlText w:val="%5)"/>
      <w:lvlJc w:val="left"/>
      <w:pPr>
        <w:ind w:left="2775" w:hanging="420"/>
      </w:pPr>
    </w:lvl>
    <w:lvl w:ilvl="5">
      <w:start w:val="1"/>
      <w:numFmt w:val="lowerRoman"/>
      <w:lvlText w:val="%6."/>
      <w:lvlJc w:val="right"/>
      <w:pPr>
        <w:ind w:left="3195" w:hanging="420"/>
      </w:pPr>
    </w:lvl>
    <w:lvl w:ilvl="6">
      <w:start w:val="1"/>
      <w:numFmt w:val="decimal"/>
      <w:lvlText w:val="%7."/>
      <w:lvlJc w:val="left"/>
      <w:pPr>
        <w:ind w:left="3615" w:hanging="420"/>
      </w:pPr>
    </w:lvl>
    <w:lvl w:ilvl="7">
      <w:start w:val="1"/>
      <w:numFmt w:val="lowerLetter"/>
      <w:lvlText w:val="%8)"/>
      <w:lvlJc w:val="left"/>
      <w:pPr>
        <w:ind w:left="4035" w:hanging="420"/>
      </w:pPr>
    </w:lvl>
    <w:lvl w:ilvl="8">
      <w:start w:val="1"/>
      <w:numFmt w:val="lowerRoman"/>
      <w:lvlText w:val="%9."/>
      <w:lvlJc w:val="right"/>
      <w:pPr>
        <w:ind w:left="4455" w:hanging="420"/>
      </w:pPr>
    </w:lvl>
  </w:abstractNum>
  <w:abstractNum w:abstractNumId="7">
    <w:nsid w:val="423C2EB3"/>
    <w:multiLevelType w:val="hybridMultilevel"/>
    <w:tmpl w:val="BED2FA64"/>
    <w:lvl w:ilvl="0" w:tplc="BA9A2FEC">
      <w:start w:val="1"/>
      <w:numFmt w:val="decimal"/>
      <w:lvlText w:val="%1."/>
      <w:lvlJc w:val="left"/>
      <w:pPr>
        <w:ind w:left="923" w:hanging="555"/>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8">
    <w:nsid w:val="4659FC5D"/>
    <w:multiLevelType w:val="singleLevel"/>
    <w:tmpl w:val="4659FC5D"/>
    <w:lvl w:ilvl="0">
      <w:start w:val="5"/>
      <w:numFmt w:val="decimal"/>
      <w:suff w:val="nothing"/>
      <w:lvlText w:val="（%1）"/>
      <w:lvlJc w:val="left"/>
    </w:lvl>
  </w:abstractNum>
  <w:abstractNum w:abstractNumId="9">
    <w:nsid w:val="5816027E"/>
    <w:multiLevelType w:val="hybridMultilevel"/>
    <w:tmpl w:val="9C003FF2"/>
    <w:lvl w:ilvl="0" w:tplc="7E003D86">
      <w:start w:val="1"/>
      <w:numFmt w:val="decimal"/>
      <w:lvlText w:val="%1."/>
      <w:lvlJc w:val="left"/>
      <w:pPr>
        <w:ind w:left="728" w:hanging="360"/>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10">
    <w:nsid w:val="59B7A967"/>
    <w:multiLevelType w:val="singleLevel"/>
    <w:tmpl w:val="59B7A967"/>
    <w:lvl w:ilvl="0">
      <w:start w:val="1"/>
      <w:numFmt w:val="chineseCounting"/>
      <w:suff w:val="nothing"/>
      <w:lvlText w:val="（%1）"/>
      <w:lvlJc w:val="left"/>
    </w:lvl>
  </w:abstractNum>
  <w:abstractNum w:abstractNumId="11">
    <w:nsid w:val="59C888BA"/>
    <w:multiLevelType w:val="singleLevel"/>
    <w:tmpl w:val="59C888BA"/>
    <w:lvl w:ilvl="0">
      <w:start w:val="1"/>
      <w:numFmt w:val="chineseCounting"/>
      <w:suff w:val="nothing"/>
      <w:lvlText w:val="（%1）"/>
      <w:lvlJc w:val="left"/>
    </w:lvl>
  </w:abstractNum>
  <w:abstractNum w:abstractNumId="12">
    <w:nsid w:val="5D752B4C"/>
    <w:multiLevelType w:val="hybridMultilevel"/>
    <w:tmpl w:val="F454D6BA"/>
    <w:lvl w:ilvl="0" w:tplc="48FECE04">
      <w:start w:val="1"/>
      <w:numFmt w:val="decimal"/>
      <w:lvlText w:val="%1."/>
      <w:lvlJc w:val="left"/>
      <w:pPr>
        <w:ind w:left="1043" w:hanging="675"/>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13">
    <w:nsid w:val="5F534C4A"/>
    <w:multiLevelType w:val="multilevel"/>
    <w:tmpl w:val="5F534C4A"/>
    <w:lvl w:ilvl="0">
      <w:start w:val="1"/>
      <w:numFmt w:val="decimal"/>
      <w:lvlText w:val="%1、"/>
      <w:lvlJc w:val="left"/>
      <w:pPr>
        <w:ind w:left="675" w:hanging="360"/>
      </w:pPr>
      <w:rPr>
        <w:rFonts w:hint="default"/>
      </w:rPr>
    </w:lvl>
    <w:lvl w:ilvl="1">
      <w:start w:val="1"/>
      <w:numFmt w:val="lowerLetter"/>
      <w:lvlText w:val="%2)"/>
      <w:lvlJc w:val="left"/>
      <w:pPr>
        <w:ind w:left="1155" w:hanging="420"/>
      </w:pPr>
    </w:lvl>
    <w:lvl w:ilvl="2">
      <w:start w:val="1"/>
      <w:numFmt w:val="lowerRoman"/>
      <w:lvlText w:val="%3."/>
      <w:lvlJc w:val="right"/>
      <w:pPr>
        <w:ind w:left="1575" w:hanging="420"/>
      </w:pPr>
    </w:lvl>
    <w:lvl w:ilvl="3">
      <w:start w:val="1"/>
      <w:numFmt w:val="decimal"/>
      <w:lvlText w:val="%4."/>
      <w:lvlJc w:val="left"/>
      <w:pPr>
        <w:ind w:left="1995" w:hanging="420"/>
      </w:pPr>
    </w:lvl>
    <w:lvl w:ilvl="4">
      <w:start w:val="1"/>
      <w:numFmt w:val="lowerLetter"/>
      <w:lvlText w:val="%5)"/>
      <w:lvlJc w:val="left"/>
      <w:pPr>
        <w:ind w:left="2415" w:hanging="420"/>
      </w:pPr>
    </w:lvl>
    <w:lvl w:ilvl="5">
      <w:start w:val="1"/>
      <w:numFmt w:val="lowerRoman"/>
      <w:lvlText w:val="%6."/>
      <w:lvlJc w:val="right"/>
      <w:pPr>
        <w:ind w:left="2835" w:hanging="420"/>
      </w:pPr>
    </w:lvl>
    <w:lvl w:ilvl="6">
      <w:start w:val="1"/>
      <w:numFmt w:val="decimal"/>
      <w:lvlText w:val="%7."/>
      <w:lvlJc w:val="left"/>
      <w:pPr>
        <w:ind w:left="3255" w:hanging="420"/>
      </w:pPr>
    </w:lvl>
    <w:lvl w:ilvl="7">
      <w:start w:val="1"/>
      <w:numFmt w:val="lowerLetter"/>
      <w:lvlText w:val="%8)"/>
      <w:lvlJc w:val="left"/>
      <w:pPr>
        <w:ind w:left="3675" w:hanging="420"/>
      </w:pPr>
    </w:lvl>
    <w:lvl w:ilvl="8">
      <w:start w:val="1"/>
      <w:numFmt w:val="lowerRoman"/>
      <w:lvlText w:val="%9."/>
      <w:lvlJc w:val="right"/>
      <w:pPr>
        <w:ind w:left="4095" w:hanging="420"/>
      </w:pPr>
    </w:lvl>
  </w:abstractNum>
  <w:abstractNum w:abstractNumId="14">
    <w:nsid w:val="5F8D789A"/>
    <w:multiLevelType w:val="hybridMultilevel"/>
    <w:tmpl w:val="C7547CB4"/>
    <w:lvl w:ilvl="0" w:tplc="F38847D2">
      <w:start w:val="1"/>
      <w:numFmt w:val="decimal"/>
      <w:lvlText w:val="%1."/>
      <w:lvlJc w:val="left"/>
      <w:pPr>
        <w:ind w:left="923" w:hanging="555"/>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15">
    <w:nsid w:val="62C61988"/>
    <w:multiLevelType w:val="hybridMultilevel"/>
    <w:tmpl w:val="890ABD60"/>
    <w:lvl w:ilvl="0" w:tplc="C91A7F64">
      <w:start w:val="1"/>
      <w:numFmt w:val="decimal"/>
      <w:lvlText w:val="%1."/>
      <w:lvlJc w:val="left"/>
      <w:pPr>
        <w:ind w:left="728" w:hanging="360"/>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16">
    <w:nsid w:val="689269B8"/>
    <w:multiLevelType w:val="hybridMultilevel"/>
    <w:tmpl w:val="6A7ECB74"/>
    <w:lvl w:ilvl="0" w:tplc="2C063966">
      <w:start w:val="1"/>
      <w:numFmt w:val="decimal"/>
      <w:lvlText w:val="%1."/>
      <w:lvlJc w:val="left"/>
      <w:pPr>
        <w:ind w:left="728" w:hanging="360"/>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17">
    <w:nsid w:val="6B3F2C26"/>
    <w:multiLevelType w:val="hybridMultilevel"/>
    <w:tmpl w:val="BF0A9ABA"/>
    <w:lvl w:ilvl="0" w:tplc="3A6A84B0">
      <w:start w:val="1"/>
      <w:numFmt w:val="japaneseCounting"/>
      <w:lvlText w:val="（%1）"/>
      <w:lvlJc w:val="left"/>
      <w:pPr>
        <w:ind w:left="1283" w:hanging="915"/>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abstractNum w:abstractNumId="18">
    <w:nsid w:val="7249398A"/>
    <w:multiLevelType w:val="hybridMultilevel"/>
    <w:tmpl w:val="FA00545A"/>
    <w:lvl w:ilvl="0" w:tplc="F52AF7E6">
      <w:start w:val="1"/>
      <w:numFmt w:val="decimal"/>
      <w:lvlText w:val="%1."/>
      <w:lvlJc w:val="left"/>
      <w:pPr>
        <w:ind w:left="728" w:hanging="360"/>
      </w:pPr>
      <w:rPr>
        <w:rFonts w:hint="default"/>
      </w:rPr>
    </w:lvl>
    <w:lvl w:ilvl="1" w:tplc="04090019" w:tentative="1">
      <w:start w:val="1"/>
      <w:numFmt w:val="lowerLetter"/>
      <w:lvlText w:val="%2)"/>
      <w:lvlJc w:val="left"/>
      <w:pPr>
        <w:ind w:left="1208" w:hanging="420"/>
      </w:pPr>
    </w:lvl>
    <w:lvl w:ilvl="2" w:tplc="0409001B" w:tentative="1">
      <w:start w:val="1"/>
      <w:numFmt w:val="lowerRoman"/>
      <w:lvlText w:val="%3."/>
      <w:lvlJc w:val="right"/>
      <w:pPr>
        <w:ind w:left="1628" w:hanging="420"/>
      </w:pPr>
    </w:lvl>
    <w:lvl w:ilvl="3" w:tplc="0409000F" w:tentative="1">
      <w:start w:val="1"/>
      <w:numFmt w:val="decimal"/>
      <w:lvlText w:val="%4."/>
      <w:lvlJc w:val="left"/>
      <w:pPr>
        <w:ind w:left="2048" w:hanging="420"/>
      </w:pPr>
    </w:lvl>
    <w:lvl w:ilvl="4" w:tplc="04090019" w:tentative="1">
      <w:start w:val="1"/>
      <w:numFmt w:val="lowerLetter"/>
      <w:lvlText w:val="%5)"/>
      <w:lvlJc w:val="left"/>
      <w:pPr>
        <w:ind w:left="2468" w:hanging="420"/>
      </w:pPr>
    </w:lvl>
    <w:lvl w:ilvl="5" w:tplc="0409001B" w:tentative="1">
      <w:start w:val="1"/>
      <w:numFmt w:val="lowerRoman"/>
      <w:lvlText w:val="%6."/>
      <w:lvlJc w:val="right"/>
      <w:pPr>
        <w:ind w:left="2888" w:hanging="420"/>
      </w:pPr>
    </w:lvl>
    <w:lvl w:ilvl="6" w:tplc="0409000F" w:tentative="1">
      <w:start w:val="1"/>
      <w:numFmt w:val="decimal"/>
      <w:lvlText w:val="%7."/>
      <w:lvlJc w:val="left"/>
      <w:pPr>
        <w:ind w:left="3308" w:hanging="420"/>
      </w:pPr>
    </w:lvl>
    <w:lvl w:ilvl="7" w:tplc="04090019" w:tentative="1">
      <w:start w:val="1"/>
      <w:numFmt w:val="lowerLetter"/>
      <w:lvlText w:val="%8)"/>
      <w:lvlJc w:val="left"/>
      <w:pPr>
        <w:ind w:left="3728" w:hanging="420"/>
      </w:pPr>
    </w:lvl>
    <w:lvl w:ilvl="8" w:tplc="0409001B" w:tentative="1">
      <w:start w:val="1"/>
      <w:numFmt w:val="lowerRoman"/>
      <w:lvlText w:val="%9."/>
      <w:lvlJc w:val="right"/>
      <w:pPr>
        <w:ind w:left="4148" w:hanging="420"/>
      </w:pPr>
    </w:lvl>
  </w:abstractNum>
  <w:num w:numId="1">
    <w:abstractNumId w:val="4"/>
  </w:num>
  <w:num w:numId="2">
    <w:abstractNumId w:val="13"/>
  </w:num>
  <w:num w:numId="3">
    <w:abstractNumId w:val="6"/>
  </w:num>
  <w:num w:numId="4">
    <w:abstractNumId w:val="17"/>
  </w:num>
  <w:num w:numId="5">
    <w:abstractNumId w:val="1"/>
  </w:num>
  <w:num w:numId="6">
    <w:abstractNumId w:val="9"/>
  </w:num>
  <w:num w:numId="7">
    <w:abstractNumId w:val="5"/>
  </w:num>
  <w:num w:numId="8">
    <w:abstractNumId w:val="14"/>
  </w:num>
  <w:num w:numId="9">
    <w:abstractNumId w:val="2"/>
  </w:num>
  <w:num w:numId="10">
    <w:abstractNumId w:val="15"/>
  </w:num>
  <w:num w:numId="11">
    <w:abstractNumId w:val="16"/>
  </w:num>
  <w:num w:numId="12">
    <w:abstractNumId w:val="7"/>
  </w:num>
  <w:num w:numId="13">
    <w:abstractNumId w:val="12"/>
  </w:num>
  <w:num w:numId="14">
    <w:abstractNumId w:val="0"/>
  </w:num>
  <w:num w:numId="15">
    <w:abstractNumId w:val="3"/>
  </w:num>
  <w:num w:numId="16">
    <w:abstractNumId w:val="11"/>
  </w:num>
  <w:num w:numId="17">
    <w:abstractNumId w:val="10"/>
  </w:num>
  <w:num w:numId="18">
    <w:abstractNumId w:val="1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4140"/>
    <w:rsid w:val="00031B3A"/>
    <w:rsid w:val="000371A5"/>
    <w:rsid w:val="00063CBB"/>
    <w:rsid w:val="0008471F"/>
    <w:rsid w:val="00087921"/>
    <w:rsid w:val="000A023A"/>
    <w:rsid w:val="000A5C94"/>
    <w:rsid w:val="000C3DF3"/>
    <w:rsid w:val="000D203F"/>
    <w:rsid w:val="000F6B0C"/>
    <w:rsid w:val="00105D85"/>
    <w:rsid w:val="001071BC"/>
    <w:rsid w:val="00121A87"/>
    <w:rsid w:val="00134C9D"/>
    <w:rsid w:val="001410F2"/>
    <w:rsid w:val="00180A7E"/>
    <w:rsid w:val="00185806"/>
    <w:rsid w:val="00186029"/>
    <w:rsid w:val="0021206D"/>
    <w:rsid w:val="00216FCB"/>
    <w:rsid w:val="0024381B"/>
    <w:rsid w:val="002850A9"/>
    <w:rsid w:val="003025E7"/>
    <w:rsid w:val="0039295B"/>
    <w:rsid w:val="003B03A6"/>
    <w:rsid w:val="00401498"/>
    <w:rsid w:val="0041407F"/>
    <w:rsid w:val="00434F8A"/>
    <w:rsid w:val="00457E25"/>
    <w:rsid w:val="00496E51"/>
    <w:rsid w:val="004C2645"/>
    <w:rsid w:val="004D4D99"/>
    <w:rsid w:val="004F5F73"/>
    <w:rsid w:val="005F37C3"/>
    <w:rsid w:val="0075341A"/>
    <w:rsid w:val="00756625"/>
    <w:rsid w:val="00780DCF"/>
    <w:rsid w:val="007923CF"/>
    <w:rsid w:val="007B59D3"/>
    <w:rsid w:val="007B6E6F"/>
    <w:rsid w:val="007C71EF"/>
    <w:rsid w:val="007E7296"/>
    <w:rsid w:val="00845C63"/>
    <w:rsid w:val="00882C82"/>
    <w:rsid w:val="008F4140"/>
    <w:rsid w:val="00931541"/>
    <w:rsid w:val="00970F9E"/>
    <w:rsid w:val="0097455C"/>
    <w:rsid w:val="00A91134"/>
    <w:rsid w:val="00AA2EBB"/>
    <w:rsid w:val="00AF0F9D"/>
    <w:rsid w:val="00B31E09"/>
    <w:rsid w:val="00B405B1"/>
    <w:rsid w:val="00B55491"/>
    <w:rsid w:val="00B93F98"/>
    <w:rsid w:val="00BB6DC2"/>
    <w:rsid w:val="00C64DFB"/>
    <w:rsid w:val="00CA4AB5"/>
    <w:rsid w:val="00CD1F79"/>
    <w:rsid w:val="00D5797F"/>
    <w:rsid w:val="00D62C97"/>
    <w:rsid w:val="00E07449"/>
    <w:rsid w:val="00F14CD3"/>
    <w:rsid w:val="00F5424F"/>
    <w:rsid w:val="00FB7E14"/>
    <w:rsid w:val="00FC22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498"/>
    <w:pPr>
      <w:widowControl w:val="0"/>
      <w:jc w:val="both"/>
    </w:pPr>
  </w:style>
  <w:style w:type="paragraph" w:styleId="1">
    <w:name w:val="heading 1"/>
    <w:basedOn w:val="a"/>
    <w:next w:val="a"/>
    <w:link w:val="1Char"/>
    <w:uiPriority w:val="9"/>
    <w:qFormat/>
    <w:rsid w:val="00496E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847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31B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6E51"/>
    <w:rPr>
      <w:b/>
      <w:bCs/>
      <w:kern w:val="44"/>
      <w:sz w:val="44"/>
      <w:szCs w:val="44"/>
    </w:rPr>
  </w:style>
  <w:style w:type="character" w:customStyle="1" w:styleId="2Char">
    <w:name w:val="标题 2 Char"/>
    <w:basedOn w:val="a0"/>
    <w:link w:val="2"/>
    <w:uiPriority w:val="9"/>
    <w:semiHidden/>
    <w:rsid w:val="0008471F"/>
    <w:rPr>
      <w:rFonts w:asciiTheme="majorHAnsi" w:eastAsiaTheme="majorEastAsia" w:hAnsiTheme="majorHAnsi" w:cstheme="majorBidi"/>
      <w:b/>
      <w:bCs/>
      <w:sz w:val="32"/>
      <w:szCs w:val="32"/>
    </w:rPr>
  </w:style>
  <w:style w:type="paragraph" w:styleId="a3">
    <w:name w:val="Body Text Indent"/>
    <w:basedOn w:val="a"/>
    <w:link w:val="Char"/>
    <w:uiPriority w:val="99"/>
    <w:unhideWhenUsed/>
    <w:qFormat/>
    <w:rsid w:val="0008471F"/>
    <w:pPr>
      <w:snapToGrid w:val="0"/>
      <w:spacing w:line="360" w:lineRule="auto"/>
      <w:ind w:firstLineChars="200" w:firstLine="560"/>
    </w:pPr>
    <w:rPr>
      <w:rFonts w:ascii="仿宋_GB2312" w:eastAsia="仿宋_GB2312" w:hAnsi="仿宋_GB2312" w:cs="宋体"/>
      <w:kern w:val="0"/>
      <w:sz w:val="32"/>
      <w:szCs w:val="20"/>
    </w:rPr>
  </w:style>
  <w:style w:type="character" w:customStyle="1" w:styleId="Char">
    <w:name w:val="正文文本缩进 Char"/>
    <w:basedOn w:val="a0"/>
    <w:link w:val="a3"/>
    <w:uiPriority w:val="99"/>
    <w:rsid w:val="0008471F"/>
    <w:rPr>
      <w:rFonts w:ascii="仿宋_GB2312" w:eastAsia="仿宋_GB2312" w:hAnsi="仿宋_GB2312" w:cs="宋体"/>
      <w:kern w:val="0"/>
      <w:sz w:val="32"/>
      <w:szCs w:val="20"/>
    </w:rPr>
  </w:style>
  <w:style w:type="paragraph" w:styleId="a4">
    <w:name w:val="Normal (Web)"/>
    <w:basedOn w:val="a"/>
    <w:qFormat/>
    <w:rsid w:val="0008471F"/>
    <w:pPr>
      <w:snapToGrid w:val="0"/>
      <w:spacing w:beforeAutospacing="1" w:afterAutospacing="1"/>
      <w:jc w:val="left"/>
    </w:pPr>
    <w:rPr>
      <w:rFonts w:ascii="Calibri" w:eastAsia="仿宋" w:hAnsi="Calibri" w:cs="Times New Roman"/>
      <w:kern w:val="0"/>
      <w:sz w:val="24"/>
      <w:szCs w:val="24"/>
    </w:rPr>
  </w:style>
  <w:style w:type="paragraph" w:styleId="a5">
    <w:name w:val="List Paragraph"/>
    <w:basedOn w:val="a"/>
    <w:uiPriority w:val="34"/>
    <w:qFormat/>
    <w:rsid w:val="004F5F73"/>
    <w:pPr>
      <w:ind w:firstLineChars="200" w:firstLine="420"/>
    </w:pPr>
    <w:rPr>
      <w:rFonts w:ascii="Times New Roman" w:eastAsia="宋体" w:hAnsi="Times New Roman" w:cs="Times New Roman"/>
      <w:szCs w:val="24"/>
    </w:rPr>
  </w:style>
  <w:style w:type="character" w:customStyle="1" w:styleId="Char0">
    <w:name w:val="页脚 Char"/>
    <w:link w:val="a6"/>
    <w:rsid w:val="00B55491"/>
    <w:rPr>
      <w:sz w:val="18"/>
    </w:rPr>
  </w:style>
  <w:style w:type="paragraph" w:styleId="a6">
    <w:name w:val="footer"/>
    <w:basedOn w:val="a"/>
    <w:link w:val="Char0"/>
    <w:rsid w:val="00B55491"/>
    <w:pPr>
      <w:tabs>
        <w:tab w:val="center" w:pos="4153"/>
        <w:tab w:val="right" w:pos="8306"/>
      </w:tabs>
      <w:snapToGrid w:val="0"/>
      <w:jc w:val="left"/>
    </w:pPr>
    <w:rPr>
      <w:sz w:val="18"/>
    </w:rPr>
  </w:style>
  <w:style w:type="character" w:customStyle="1" w:styleId="Char1">
    <w:name w:val="页脚 Char1"/>
    <w:basedOn w:val="a0"/>
    <w:uiPriority w:val="99"/>
    <w:semiHidden/>
    <w:rsid w:val="00B55491"/>
    <w:rPr>
      <w:sz w:val="18"/>
      <w:szCs w:val="18"/>
    </w:rPr>
  </w:style>
  <w:style w:type="paragraph" w:customStyle="1" w:styleId="NormalWeb1">
    <w:name w:val="Normal (Web)1"/>
    <w:rsid w:val="00B55491"/>
    <w:rPr>
      <w:rFonts w:ascii="宋体" w:eastAsia="宋体" w:hAnsi="宋体" w:cs="宋体"/>
      <w:kern w:val="0"/>
      <w:sz w:val="24"/>
      <w:szCs w:val="24"/>
    </w:rPr>
  </w:style>
  <w:style w:type="character" w:styleId="a7">
    <w:name w:val="Hyperlink"/>
    <w:basedOn w:val="a0"/>
    <w:uiPriority w:val="99"/>
    <w:unhideWhenUsed/>
    <w:rsid w:val="00216FCB"/>
    <w:rPr>
      <w:color w:val="0000FF" w:themeColor="hyperlink"/>
      <w:u w:val="single"/>
    </w:rPr>
  </w:style>
  <w:style w:type="paragraph" w:customStyle="1" w:styleId="Web">
    <w:name w:val="普通 (Web)"/>
    <w:basedOn w:val="a"/>
    <w:rsid w:val="000371A5"/>
    <w:pPr>
      <w:widowControl/>
      <w:spacing w:before="102" w:after="102" w:line="600" w:lineRule="atLeast"/>
      <w:ind w:firstLine="419"/>
      <w:jc w:val="left"/>
      <w:textAlignment w:val="baseline"/>
    </w:pPr>
    <w:rPr>
      <w:rFonts w:ascii="宋体" w:eastAsia="宋体" w:hAnsi="Times New Roman" w:cs="Times New Roman"/>
      <w:color w:val="000000"/>
      <w:kern w:val="0"/>
      <w:sz w:val="24"/>
      <w:szCs w:val="20"/>
      <w:u w:color="000000"/>
    </w:rPr>
  </w:style>
  <w:style w:type="paragraph" w:styleId="a8">
    <w:name w:val="header"/>
    <w:basedOn w:val="a"/>
    <w:link w:val="Char2"/>
    <w:rsid w:val="001858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185806"/>
    <w:rPr>
      <w:sz w:val="18"/>
      <w:szCs w:val="18"/>
    </w:rPr>
  </w:style>
  <w:style w:type="character" w:customStyle="1" w:styleId="3Char">
    <w:name w:val="标题 3 Char"/>
    <w:basedOn w:val="a0"/>
    <w:link w:val="3"/>
    <w:uiPriority w:val="9"/>
    <w:semiHidden/>
    <w:rsid w:val="00031B3A"/>
    <w:rPr>
      <w:b/>
      <w:bCs/>
      <w:sz w:val="32"/>
      <w:szCs w:val="32"/>
    </w:rPr>
  </w:style>
  <w:style w:type="paragraph" w:styleId="10">
    <w:name w:val="toc 1"/>
    <w:basedOn w:val="a"/>
    <w:next w:val="a"/>
    <w:autoRedefine/>
    <w:uiPriority w:val="39"/>
    <w:unhideWhenUsed/>
    <w:rsid w:val="00031B3A"/>
  </w:style>
  <w:style w:type="paragraph" w:customStyle="1" w:styleId="Char3">
    <w:name w:val="Char"/>
    <w:basedOn w:val="a"/>
    <w:rsid w:val="007B59D3"/>
    <w:pPr>
      <w:widowControl/>
      <w:spacing w:after="160" w:line="240" w:lineRule="exact"/>
      <w:jc w:val="left"/>
    </w:pPr>
    <w:rPr>
      <w:rFonts w:ascii="Times New Roman" w:eastAsia="宋体" w:hAnsi="Times New Roman" w:cs="Times New Roman"/>
      <w:szCs w:val="20"/>
    </w:rPr>
  </w:style>
  <w:style w:type="paragraph" w:customStyle="1" w:styleId="p0">
    <w:name w:val="p0"/>
    <w:basedOn w:val="a"/>
    <w:qFormat/>
    <w:rsid w:val="00121A87"/>
    <w:pPr>
      <w:widowControl/>
    </w:pPr>
    <w:rPr>
      <w:rFonts w:ascii="Times New Roman" w:eastAsia="宋体" w:hAnsi="Times New Roman" w:cs="Times New Roman"/>
      <w:kern w:val="0"/>
      <w:szCs w:val="21"/>
    </w:rPr>
  </w:style>
  <w:style w:type="paragraph" w:customStyle="1" w:styleId="CharCharChar1Char">
    <w:name w:val="Char Char Char1 Char"/>
    <w:basedOn w:val="a"/>
    <w:rsid w:val="005F37C3"/>
    <w:pPr>
      <w:widowControl/>
      <w:spacing w:after="160" w:line="240" w:lineRule="exact"/>
      <w:jc w:val="left"/>
    </w:pPr>
    <w:rPr>
      <w:rFonts w:ascii="Times New Roman" w:eastAsia="宋体" w:hAnsi="Times New Roman" w:cs="Times New Roman"/>
      <w:szCs w:val="24"/>
    </w:rPr>
  </w:style>
  <w:style w:type="paragraph" w:customStyle="1" w:styleId="11">
    <w:name w:val="列出段落1"/>
    <w:basedOn w:val="a"/>
    <w:uiPriority w:val="34"/>
    <w:qFormat/>
    <w:rsid w:val="00AA2EBB"/>
    <w:pPr>
      <w:ind w:firstLineChars="200" w:firstLine="420"/>
    </w:pPr>
    <w:rPr>
      <w:rFonts w:ascii="Calibri" w:eastAsia="宋体" w:hAnsi="Calibri" w:cs="Times New Roman"/>
      <w:szCs w:val="24"/>
    </w:rPr>
  </w:style>
  <w:style w:type="character" w:customStyle="1" w:styleId="xxgk-span1">
    <w:name w:val="xxgk-span1"/>
    <w:basedOn w:val="a0"/>
    <w:rsid w:val="00457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96E5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08471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31B3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6E51"/>
    <w:rPr>
      <w:b/>
      <w:bCs/>
      <w:kern w:val="44"/>
      <w:sz w:val="44"/>
      <w:szCs w:val="44"/>
    </w:rPr>
  </w:style>
  <w:style w:type="character" w:customStyle="1" w:styleId="2Char">
    <w:name w:val="标题 2 Char"/>
    <w:basedOn w:val="a0"/>
    <w:link w:val="2"/>
    <w:uiPriority w:val="9"/>
    <w:semiHidden/>
    <w:rsid w:val="0008471F"/>
    <w:rPr>
      <w:rFonts w:asciiTheme="majorHAnsi" w:eastAsiaTheme="majorEastAsia" w:hAnsiTheme="majorHAnsi" w:cstheme="majorBidi"/>
      <w:b/>
      <w:bCs/>
      <w:sz w:val="32"/>
      <w:szCs w:val="32"/>
    </w:rPr>
  </w:style>
  <w:style w:type="paragraph" w:styleId="a3">
    <w:name w:val="Body Text Indent"/>
    <w:basedOn w:val="a"/>
    <w:link w:val="Char"/>
    <w:uiPriority w:val="99"/>
    <w:unhideWhenUsed/>
    <w:qFormat/>
    <w:rsid w:val="0008471F"/>
    <w:pPr>
      <w:snapToGrid w:val="0"/>
      <w:spacing w:line="360" w:lineRule="auto"/>
      <w:ind w:firstLineChars="200" w:firstLine="560"/>
    </w:pPr>
    <w:rPr>
      <w:rFonts w:ascii="仿宋_GB2312" w:eastAsia="仿宋_GB2312" w:hAnsi="仿宋_GB2312" w:cs="宋体"/>
      <w:kern w:val="0"/>
      <w:sz w:val="32"/>
      <w:szCs w:val="20"/>
    </w:rPr>
  </w:style>
  <w:style w:type="character" w:customStyle="1" w:styleId="Char">
    <w:name w:val="正文文本缩进 Char"/>
    <w:basedOn w:val="a0"/>
    <w:link w:val="a3"/>
    <w:uiPriority w:val="99"/>
    <w:rsid w:val="0008471F"/>
    <w:rPr>
      <w:rFonts w:ascii="仿宋_GB2312" w:eastAsia="仿宋_GB2312" w:hAnsi="仿宋_GB2312" w:cs="宋体"/>
      <w:kern w:val="0"/>
      <w:sz w:val="32"/>
      <w:szCs w:val="20"/>
    </w:rPr>
  </w:style>
  <w:style w:type="paragraph" w:styleId="a4">
    <w:name w:val="Normal (Web)"/>
    <w:basedOn w:val="a"/>
    <w:qFormat/>
    <w:rsid w:val="0008471F"/>
    <w:pPr>
      <w:snapToGrid w:val="0"/>
      <w:spacing w:beforeAutospacing="1" w:afterAutospacing="1"/>
      <w:jc w:val="left"/>
    </w:pPr>
    <w:rPr>
      <w:rFonts w:ascii="Calibri" w:eastAsia="仿宋" w:hAnsi="Calibri" w:cs="Times New Roman"/>
      <w:kern w:val="0"/>
      <w:sz w:val="24"/>
      <w:szCs w:val="24"/>
    </w:rPr>
  </w:style>
  <w:style w:type="paragraph" w:styleId="a5">
    <w:name w:val="List Paragraph"/>
    <w:basedOn w:val="a"/>
    <w:uiPriority w:val="34"/>
    <w:qFormat/>
    <w:rsid w:val="004F5F73"/>
    <w:pPr>
      <w:ind w:firstLineChars="200" w:firstLine="420"/>
    </w:pPr>
    <w:rPr>
      <w:rFonts w:ascii="Times New Roman" w:eastAsia="宋体" w:hAnsi="Times New Roman" w:cs="Times New Roman"/>
      <w:szCs w:val="24"/>
    </w:rPr>
  </w:style>
  <w:style w:type="character" w:customStyle="1" w:styleId="Char0">
    <w:name w:val="页脚 Char"/>
    <w:link w:val="a6"/>
    <w:rsid w:val="00B55491"/>
    <w:rPr>
      <w:sz w:val="18"/>
    </w:rPr>
  </w:style>
  <w:style w:type="paragraph" w:styleId="a6">
    <w:name w:val="footer"/>
    <w:basedOn w:val="a"/>
    <w:link w:val="Char0"/>
    <w:rsid w:val="00B55491"/>
    <w:pPr>
      <w:tabs>
        <w:tab w:val="center" w:pos="4153"/>
        <w:tab w:val="right" w:pos="8306"/>
      </w:tabs>
      <w:snapToGrid w:val="0"/>
      <w:jc w:val="left"/>
    </w:pPr>
    <w:rPr>
      <w:sz w:val="18"/>
    </w:rPr>
  </w:style>
  <w:style w:type="character" w:customStyle="1" w:styleId="Char1">
    <w:name w:val="页脚 Char1"/>
    <w:basedOn w:val="a0"/>
    <w:uiPriority w:val="99"/>
    <w:semiHidden/>
    <w:rsid w:val="00B55491"/>
    <w:rPr>
      <w:sz w:val="18"/>
      <w:szCs w:val="18"/>
    </w:rPr>
  </w:style>
  <w:style w:type="paragraph" w:customStyle="1" w:styleId="NormalWeb1">
    <w:name w:val="Normal (Web)1"/>
    <w:rsid w:val="00B55491"/>
    <w:rPr>
      <w:rFonts w:ascii="宋体" w:eastAsia="宋体" w:hAnsi="宋体" w:cs="宋体"/>
      <w:kern w:val="0"/>
      <w:sz w:val="24"/>
      <w:szCs w:val="24"/>
    </w:rPr>
  </w:style>
  <w:style w:type="character" w:styleId="a7">
    <w:name w:val="Hyperlink"/>
    <w:basedOn w:val="a0"/>
    <w:uiPriority w:val="99"/>
    <w:unhideWhenUsed/>
    <w:rsid w:val="00216FCB"/>
    <w:rPr>
      <w:color w:val="0000FF" w:themeColor="hyperlink"/>
      <w:u w:val="single"/>
    </w:rPr>
  </w:style>
  <w:style w:type="paragraph" w:customStyle="1" w:styleId="Web">
    <w:name w:val="普通 (Web)"/>
    <w:basedOn w:val="a"/>
    <w:rsid w:val="000371A5"/>
    <w:pPr>
      <w:widowControl/>
      <w:spacing w:before="102" w:after="102" w:line="600" w:lineRule="atLeast"/>
      <w:ind w:firstLine="419"/>
      <w:jc w:val="left"/>
      <w:textAlignment w:val="baseline"/>
    </w:pPr>
    <w:rPr>
      <w:rFonts w:ascii="宋体" w:eastAsia="宋体" w:hAnsi="Times New Roman" w:cs="Times New Roman"/>
      <w:color w:val="000000"/>
      <w:kern w:val="0"/>
      <w:sz w:val="24"/>
      <w:szCs w:val="20"/>
      <w:u w:color="000000"/>
    </w:rPr>
  </w:style>
  <w:style w:type="paragraph" w:styleId="a8">
    <w:name w:val="header"/>
    <w:basedOn w:val="a"/>
    <w:link w:val="Char2"/>
    <w:rsid w:val="001858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185806"/>
    <w:rPr>
      <w:sz w:val="18"/>
      <w:szCs w:val="18"/>
    </w:rPr>
  </w:style>
  <w:style w:type="character" w:customStyle="1" w:styleId="3Char">
    <w:name w:val="标题 3 Char"/>
    <w:basedOn w:val="a0"/>
    <w:link w:val="3"/>
    <w:uiPriority w:val="9"/>
    <w:semiHidden/>
    <w:rsid w:val="00031B3A"/>
    <w:rPr>
      <w:b/>
      <w:bCs/>
      <w:sz w:val="32"/>
      <w:szCs w:val="32"/>
    </w:rPr>
  </w:style>
  <w:style w:type="paragraph" w:styleId="10">
    <w:name w:val="toc 1"/>
    <w:basedOn w:val="a"/>
    <w:next w:val="a"/>
    <w:autoRedefine/>
    <w:uiPriority w:val="39"/>
    <w:unhideWhenUsed/>
    <w:rsid w:val="00031B3A"/>
  </w:style>
  <w:style w:type="paragraph" w:customStyle="1" w:styleId="Char3">
    <w:name w:val="Char"/>
    <w:basedOn w:val="a"/>
    <w:rsid w:val="007B59D3"/>
    <w:pPr>
      <w:widowControl/>
      <w:spacing w:after="160" w:line="240" w:lineRule="exact"/>
      <w:jc w:val="left"/>
    </w:pPr>
    <w:rPr>
      <w:rFonts w:ascii="Times New Roman" w:eastAsia="宋体" w:hAnsi="Times New Roman" w:cs="Times New Roman"/>
      <w:szCs w:val="20"/>
    </w:rPr>
  </w:style>
  <w:style w:type="paragraph" w:customStyle="1" w:styleId="p0">
    <w:name w:val="p0"/>
    <w:basedOn w:val="a"/>
    <w:qFormat/>
    <w:rsid w:val="00121A87"/>
    <w:pPr>
      <w:widowControl/>
    </w:pPr>
    <w:rPr>
      <w:rFonts w:ascii="Times New Roman" w:eastAsia="宋体" w:hAnsi="Times New Roman" w:cs="Times New Roman"/>
      <w:kern w:val="0"/>
      <w:szCs w:val="21"/>
    </w:rPr>
  </w:style>
  <w:style w:type="paragraph" w:customStyle="1" w:styleId="CharCharChar1Char">
    <w:name w:val="Char Char Char1 Char"/>
    <w:basedOn w:val="a"/>
    <w:rsid w:val="005F37C3"/>
    <w:pPr>
      <w:widowControl/>
      <w:spacing w:after="160" w:line="240" w:lineRule="exact"/>
      <w:jc w:val="left"/>
    </w:pPr>
    <w:rPr>
      <w:rFonts w:ascii="Times New Roman" w:eastAsia="宋体" w:hAnsi="Times New Roman" w:cs="Times New Roman"/>
      <w:szCs w:val="24"/>
    </w:rPr>
  </w:style>
  <w:style w:type="paragraph" w:customStyle="1" w:styleId="11">
    <w:name w:val="列出段落1"/>
    <w:basedOn w:val="a"/>
    <w:uiPriority w:val="34"/>
    <w:qFormat/>
    <w:rsid w:val="00AA2EBB"/>
    <w:pPr>
      <w:ind w:firstLineChars="200" w:firstLine="420"/>
    </w:pPr>
    <w:rPr>
      <w:rFonts w:ascii="Calibri" w:eastAsia="宋体" w:hAnsi="Calibri" w:cs="Times New Roman"/>
      <w:szCs w:val="24"/>
    </w:rPr>
  </w:style>
  <w:style w:type="character" w:customStyle="1" w:styleId="xxgk-span1">
    <w:name w:val="xxgk-span1"/>
    <w:basedOn w:val="a0"/>
    <w:rsid w:val="00457E25"/>
  </w:style>
</w:styles>
</file>

<file path=word/webSettings.xml><?xml version="1.0" encoding="utf-8"?>
<w:webSettings xmlns:r="http://schemas.openxmlformats.org/officeDocument/2006/relationships" xmlns:w="http://schemas.openxmlformats.org/wordprocessingml/2006/main">
  <w:divs>
    <w:div w:id="294063473">
      <w:bodyDiv w:val="1"/>
      <w:marLeft w:val="0"/>
      <w:marRight w:val="0"/>
      <w:marTop w:val="0"/>
      <w:marBottom w:val="0"/>
      <w:divBdr>
        <w:top w:val="none" w:sz="0" w:space="0" w:color="auto"/>
        <w:left w:val="none" w:sz="0" w:space="0" w:color="auto"/>
        <w:bottom w:val="none" w:sz="0" w:space="0" w:color="auto"/>
        <w:right w:val="none" w:sz="0" w:space="0" w:color="auto"/>
      </w:divBdr>
    </w:div>
    <w:div w:id="381180105">
      <w:bodyDiv w:val="1"/>
      <w:marLeft w:val="0"/>
      <w:marRight w:val="0"/>
      <w:marTop w:val="0"/>
      <w:marBottom w:val="0"/>
      <w:divBdr>
        <w:top w:val="none" w:sz="0" w:space="0" w:color="auto"/>
        <w:left w:val="none" w:sz="0" w:space="0" w:color="auto"/>
        <w:bottom w:val="none" w:sz="0" w:space="0" w:color="auto"/>
        <w:right w:val="none" w:sz="0" w:space="0" w:color="auto"/>
      </w:divBdr>
    </w:div>
    <w:div w:id="664893603">
      <w:bodyDiv w:val="1"/>
      <w:marLeft w:val="0"/>
      <w:marRight w:val="0"/>
      <w:marTop w:val="0"/>
      <w:marBottom w:val="0"/>
      <w:divBdr>
        <w:top w:val="none" w:sz="0" w:space="0" w:color="auto"/>
        <w:left w:val="none" w:sz="0" w:space="0" w:color="auto"/>
        <w:bottom w:val="none" w:sz="0" w:space="0" w:color="auto"/>
        <w:right w:val="none" w:sz="0" w:space="0" w:color="auto"/>
      </w:divBdr>
    </w:div>
    <w:div w:id="775294572">
      <w:bodyDiv w:val="1"/>
      <w:marLeft w:val="0"/>
      <w:marRight w:val="0"/>
      <w:marTop w:val="0"/>
      <w:marBottom w:val="0"/>
      <w:divBdr>
        <w:top w:val="none" w:sz="0" w:space="0" w:color="auto"/>
        <w:left w:val="none" w:sz="0" w:space="0" w:color="auto"/>
        <w:bottom w:val="none" w:sz="0" w:space="0" w:color="auto"/>
        <w:right w:val="none" w:sz="0" w:space="0" w:color="auto"/>
      </w:divBdr>
    </w:div>
    <w:div w:id="1095247376">
      <w:bodyDiv w:val="1"/>
      <w:marLeft w:val="0"/>
      <w:marRight w:val="0"/>
      <w:marTop w:val="0"/>
      <w:marBottom w:val="0"/>
      <w:divBdr>
        <w:top w:val="none" w:sz="0" w:space="0" w:color="auto"/>
        <w:left w:val="none" w:sz="0" w:space="0" w:color="auto"/>
        <w:bottom w:val="none" w:sz="0" w:space="0" w:color="auto"/>
        <w:right w:val="none" w:sz="0" w:space="0" w:color="auto"/>
      </w:divBdr>
    </w:div>
    <w:div w:id="1108233452">
      <w:bodyDiv w:val="1"/>
      <w:marLeft w:val="0"/>
      <w:marRight w:val="0"/>
      <w:marTop w:val="0"/>
      <w:marBottom w:val="0"/>
      <w:divBdr>
        <w:top w:val="none" w:sz="0" w:space="0" w:color="auto"/>
        <w:left w:val="none" w:sz="0" w:space="0" w:color="auto"/>
        <w:bottom w:val="none" w:sz="0" w:space="0" w:color="auto"/>
        <w:right w:val="none" w:sz="0" w:space="0" w:color="auto"/>
      </w:divBdr>
    </w:div>
    <w:div w:id="1389764213">
      <w:bodyDiv w:val="1"/>
      <w:marLeft w:val="0"/>
      <w:marRight w:val="0"/>
      <w:marTop w:val="0"/>
      <w:marBottom w:val="0"/>
      <w:divBdr>
        <w:top w:val="none" w:sz="0" w:space="0" w:color="auto"/>
        <w:left w:val="none" w:sz="0" w:space="0" w:color="auto"/>
        <w:bottom w:val="none" w:sz="0" w:space="0" w:color="auto"/>
        <w:right w:val="none" w:sz="0" w:space="0" w:color="auto"/>
      </w:divBdr>
    </w:div>
    <w:div w:id="1513686024">
      <w:bodyDiv w:val="1"/>
      <w:marLeft w:val="0"/>
      <w:marRight w:val="0"/>
      <w:marTop w:val="0"/>
      <w:marBottom w:val="0"/>
      <w:divBdr>
        <w:top w:val="none" w:sz="0" w:space="0" w:color="auto"/>
        <w:left w:val="none" w:sz="0" w:space="0" w:color="auto"/>
        <w:bottom w:val="none" w:sz="0" w:space="0" w:color="auto"/>
        <w:right w:val="none" w:sz="0" w:space="0" w:color="auto"/>
      </w:divBdr>
    </w:div>
    <w:div w:id="1576935366">
      <w:bodyDiv w:val="1"/>
      <w:marLeft w:val="0"/>
      <w:marRight w:val="0"/>
      <w:marTop w:val="0"/>
      <w:marBottom w:val="0"/>
      <w:divBdr>
        <w:top w:val="none" w:sz="0" w:space="0" w:color="auto"/>
        <w:left w:val="none" w:sz="0" w:space="0" w:color="auto"/>
        <w:bottom w:val="none" w:sz="0" w:space="0" w:color="auto"/>
        <w:right w:val="none" w:sz="0" w:space="0" w:color="auto"/>
      </w:divBdr>
    </w:div>
    <w:div w:id="1753811988">
      <w:bodyDiv w:val="1"/>
      <w:marLeft w:val="0"/>
      <w:marRight w:val="0"/>
      <w:marTop w:val="0"/>
      <w:marBottom w:val="0"/>
      <w:divBdr>
        <w:top w:val="none" w:sz="0" w:space="0" w:color="auto"/>
        <w:left w:val="none" w:sz="0" w:space="0" w:color="auto"/>
        <w:bottom w:val="none" w:sz="0" w:space="0" w:color="auto"/>
        <w:right w:val="none" w:sz="0" w:space="0" w:color="auto"/>
      </w:divBdr>
    </w:div>
    <w:div w:id="192572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it.gov.cn/api-gateway/jpaas-web-server/front/document/file-download?fileUrl=/cms_files/filemanager/1226211233/attach/20215/8f4b1cb81ff8404aaad2ceca227ada54.pdf&amp;fileName=192&#12298;&#32511;&#33394;&#35774;&#35745;&#20135;&#21697;&#35780;&#20215;&#25216;&#26415;&#35268;&#33539;%20&#26234;&#33021;&#22352;&#20415;&#22120;&#1229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it.gov.cn/api-gateway/jpaas-web-server/front/document/file-download?fileUrl=/cms_files/filemanager/1226211233/attach/20215/a38fc3738ac948f69f3c008b3bc89306.pdf&amp;fileName=71%E3%80%8A%E7%BB%BF%E8%89%B2%E8%AE%BE%E8%AE%A1%E4%BA%A7%E5%93%81%E8%AF%84%E4%BB%B7%E6%8A%80%E6%9C%AF%E8%A7%84%E8%8C%83%20%E9%99%B6%E7%93%B7%E7%A0%96%E3%80%8B.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miit.gov.cn/api-gateway/jpaas-web-server/front/document/file-download?fileUrl=/cms_files/filemanager/1226211233/attach/20215/84fb4ac2c37e4b578419efa3d07cf2e8.pdf&amp;fileName=69&#12298;&#32511;&#33394;&#35774;&#35745;&#20135;&#21697;&#35780;&#20215;&#25216;&#26415;&#35268;&#33539;%20&#21355;&#29983;&#38518;&#29943;&#12299;.pdf" TargetMode="External"/><Relationship Id="rId4" Type="http://schemas.openxmlformats.org/officeDocument/2006/relationships/settings" Target="settings.xml"/><Relationship Id="rId9" Type="http://schemas.openxmlformats.org/officeDocument/2006/relationships/hyperlink" Target="http://www.fsfczj.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AC137-412A-4976-BAE5-74A03C9D3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4556</Words>
  <Characters>25971</Characters>
  <Application>Microsoft Office Word</Application>
  <DocSecurity>0</DocSecurity>
  <Lines>216</Lines>
  <Paragraphs>60</Paragraphs>
  <ScaleCrop>false</ScaleCrop>
  <Company/>
  <LinksUpToDate>false</LinksUpToDate>
  <CharactersWithSpaces>30467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zhijia</dc:creator>
  <cp:lastModifiedBy>xbany</cp:lastModifiedBy>
  <cp:revision>2</cp:revision>
  <dcterms:created xsi:type="dcterms:W3CDTF">2022-01-04T02:19:00Z</dcterms:created>
  <dcterms:modified xsi:type="dcterms:W3CDTF">2022-01-04T02:19:00Z</dcterms:modified>
</cp:coreProperties>
</file>